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9DC" w:rsidRDefault="000F39DC" w:rsidP="000F39DC">
      <w:pPr>
        <w:pStyle w:val="Heading1"/>
        <w:spacing w:before="0" w:line="240" w:lineRule="auto"/>
        <w:jc w:val="center"/>
        <w:rPr>
          <w:rFonts w:ascii="Arial" w:hAnsi="Arial" w:cs="Arial"/>
          <w:color w:val="222222"/>
          <w:shd w:val="clear" w:color="auto" w:fill="FFFFFF"/>
        </w:rPr>
      </w:pPr>
    </w:p>
    <w:p w:rsidR="000F39DC" w:rsidRDefault="000F39DC" w:rsidP="000F39DC"/>
    <w:p w:rsidR="000F39DC" w:rsidRDefault="000F39DC" w:rsidP="000F39DC"/>
    <w:p w:rsidR="000F39DC" w:rsidRDefault="000F39DC" w:rsidP="000F39DC"/>
    <w:p w:rsidR="000F39DC" w:rsidRDefault="000F39DC" w:rsidP="000F39DC"/>
    <w:p w:rsidR="000F39DC" w:rsidRDefault="00BB23FF" w:rsidP="000F39DC">
      <w:r>
        <w:rPr>
          <w:noProof/>
          <w:lang w:bidi="hi-IN"/>
        </w:rPr>
        <mc:AlternateContent>
          <mc:Choice Requires="wps">
            <w:drawing>
              <wp:anchor distT="0" distB="0" distL="114300" distR="114300" simplePos="0" relativeHeight="251655680" behindDoc="0" locked="0" layoutInCell="1" allowOverlap="1">
                <wp:simplePos x="0" y="0"/>
                <wp:positionH relativeFrom="margin">
                  <wp:posOffset>-478155</wp:posOffset>
                </wp:positionH>
                <wp:positionV relativeFrom="margin">
                  <wp:align>center</wp:align>
                </wp:positionV>
                <wp:extent cx="6684645" cy="2617470"/>
                <wp:effectExtent l="11430" t="9525" r="9525" b="11430"/>
                <wp:wrapNone/>
                <wp:docPr id="24"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645" cy="2617470"/>
                        </a:xfrm>
                        <a:prstGeom prst="roundRect">
                          <a:avLst>
                            <a:gd name="adj" fmla="val 16667"/>
                          </a:avLst>
                        </a:prstGeom>
                        <a:noFill/>
                        <a:ln w="952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8253A3" id="AutoShape 15" o:spid="_x0000_s1026" style="position:absolute;margin-left:-37.65pt;margin-top:0;width:526.35pt;height:206.1pt;z-index:251675136;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" filled="f" strokecolor="#7f7f7f [1612]">
                <w10:wrap anchorx="margin" anchory="margin"/>
              </v:roundrect>
            </w:pict>
          </mc:Fallback>
        </mc:AlternateContent>
      </w:r>
    </w:p>
    <w:p w:rsidR="000F39DC" w:rsidRDefault="000F39DC" w:rsidP="000F39DC"/>
    <w:p w:rsidR="000F39DC" w:rsidRDefault="000F39DC" w:rsidP="000F39DC"/>
    <w:p w:rsidR="00BB23FF" w:rsidRDefault="00BB23FF" w:rsidP="00BB23FF">
      <w:pPr>
        <w:pStyle w:val="Heading1"/>
        <w:spacing w:before="0" w:line="240" w:lineRule="auto"/>
        <w:jc w:val="center"/>
        <w:rPr>
          <w:rFonts w:ascii="Arial" w:hAnsi="Arial" w:cs="Arial"/>
          <w:color w:val="222222"/>
          <w:spacing w:val="20"/>
          <w:sz w:val="50"/>
          <w:szCs w:val="50"/>
          <w:shd w:val="clear" w:color="auto" w:fill="FFFFFF"/>
        </w:rPr>
      </w:pPr>
    </w:p>
    <w:p w:rsidR="00BB23FF" w:rsidRDefault="00BB23FF" w:rsidP="00BB23FF">
      <w:pPr>
        <w:pStyle w:val="Heading1"/>
        <w:spacing w:before="0" w:line="240" w:lineRule="auto"/>
        <w:jc w:val="center"/>
        <w:rPr>
          <w:rFonts w:ascii="Arial" w:hAnsi="Arial" w:cs="Arial"/>
          <w:color w:val="222222"/>
          <w:spacing w:val="20"/>
          <w:sz w:val="50"/>
          <w:szCs w:val="50"/>
          <w:shd w:val="clear" w:color="auto" w:fill="FFFFFF"/>
        </w:rPr>
      </w:pPr>
    </w:p>
    <w:p w:rsidR="00BB23FF" w:rsidRPr="00180C46" w:rsidRDefault="00BB23FF" w:rsidP="00180C46">
      <w:pPr>
        <w:pStyle w:val="Heading1"/>
        <w:spacing w:before="0" w:line="240" w:lineRule="auto"/>
        <w:jc w:val="center"/>
        <w:rPr>
          <w:rFonts w:ascii="Arial" w:hAnsi="Arial" w:cs="Arial"/>
          <w:color w:val="222222"/>
          <w:spacing w:val="20"/>
          <w:sz w:val="50"/>
          <w:szCs w:val="50"/>
          <w:shd w:val="clear" w:color="auto" w:fill="FFFFFF"/>
        </w:rPr>
      </w:pPr>
      <w:r>
        <w:rPr>
          <w:rFonts w:ascii="Arial" w:hAnsi="Arial" w:cs="Arial"/>
          <w:color w:val="222222"/>
          <w:spacing w:val="20"/>
          <w:sz w:val="50"/>
          <w:szCs w:val="50"/>
          <w:shd w:val="clear" w:color="auto" w:fill="FFFFFF"/>
        </w:rPr>
        <w:t>3. DESI BYP PRODUCTION SYSTEMS (PROCESS GUIDELINES)</w:t>
      </w:r>
    </w:p>
    <w:p w:rsidR="00BB23FF" w:rsidRPr="00BB23FF" w:rsidRDefault="00BB23FF" w:rsidP="00BB23FF">
      <w:pPr>
        <w:pStyle w:val="Heading1"/>
        <w:spacing w:before="0" w:line="240" w:lineRule="auto"/>
        <w:jc w:val="center"/>
        <w:rPr>
          <w:rFonts w:ascii="Book Antiqua" w:hAnsi="Book Antiqua"/>
          <w:b/>
          <w:bCs/>
          <w:color w:val="auto"/>
          <w:spacing w:val="20"/>
          <w:sz w:val="40"/>
          <w:szCs w:val="40"/>
          <w:lang w:val="en-IN"/>
        </w:rPr>
      </w:pPr>
      <w:bookmarkStart w:id="0" w:name="_GoBack"/>
      <w:bookmarkEnd w:id="0"/>
    </w:p>
    <w:p w:rsidR="00BB23FF" w:rsidRP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P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Pr="00BB23FF" w:rsidRDefault="00BB23FF" w:rsidP="00BB23FF">
      <w:pPr>
        <w:rPr>
          <w:lang w:val="en-IN"/>
        </w:rPr>
      </w:pPr>
    </w:p>
    <w:p w:rsid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Default="00BB23FF" w:rsidP="00BB23FF">
      <w:pPr>
        <w:pStyle w:val="Heading1"/>
        <w:spacing w:before="0" w:line="240" w:lineRule="auto"/>
        <w:jc w:val="center"/>
        <w:rPr>
          <w:rFonts w:ascii="Book Antiqua" w:hAnsi="Book Antiqua"/>
          <w:b/>
          <w:bCs/>
          <w:color w:val="auto"/>
          <w:spacing w:val="20"/>
          <w:sz w:val="40"/>
          <w:szCs w:val="40"/>
          <w:lang w:val="en-IN"/>
        </w:rPr>
      </w:pPr>
    </w:p>
    <w:p w:rsidR="00BB23FF" w:rsidRDefault="00BB23FF" w:rsidP="00BB23FF">
      <w:pPr>
        <w:pStyle w:val="Heading1"/>
        <w:spacing w:before="0" w:line="240" w:lineRule="auto"/>
        <w:jc w:val="center"/>
        <w:rPr>
          <w:rFonts w:ascii="Book Antiqua" w:hAnsi="Book Antiqua"/>
          <w:b/>
          <w:bCs/>
          <w:color w:val="auto"/>
          <w:spacing w:val="20"/>
          <w:sz w:val="40"/>
          <w:szCs w:val="40"/>
          <w:lang w:val="en-IN"/>
        </w:rPr>
        <w:sectPr w:rsidR="00BB23FF" w:rsidSect="00BB23FF">
          <w:headerReference w:type="first" r:id="rId8"/>
          <w:pgSz w:w="11907" w:h="16839" w:code="9"/>
          <w:pgMar w:top="1440" w:right="1440" w:bottom="1440" w:left="1440" w:header="720" w:footer="720" w:gutter="0"/>
          <w:cols w:space="720"/>
          <w:docGrid w:linePitch="360"/>
        </w:sectPr>
      </w:pPr>
    </w:p>
    <w:p w:rsidR="00973879" w:rsidRPr="002F1D62" w:rsidRDefault="00973879" w:rsidP="00BB23FF">
      <w:pPr>
        <w:pStyle w:val="Heading1"/>
        <w:spacing w:before="0" w:line="240" w:lineRule="auto"/>
        <w:jc w:val="center"/>
        <w:rPr>
          <w:rFonts w:ascii="Book Antiqua" w:hAnsi="Book Antiqua"/>
          <w:b/>
          <w:bCs/>
          <w:color w:val="auto"/>
          <w:spacing w:val="20"/>
          <w:sz w:val="40"/>
          <w:szCs w:val="40"/>
          <w:lang w:val="en-IN"/>
        </w:rPr>
      </w:pPr>
      <w:r>
        <w:rPr>
          <w:rFonts w:ascii="Book Antiqua" w:hAnsi="Book Antiqua"/>
          <w:b/>
          <w:bCs/>
          <w:color w:val="auto"/>
          <w:spacing w:val="20"/>
          <w:sz w:val="40"/>
          <w:szCs w:val="40"/>
          <w:lang w:val="en-IN"/>
        </w:rPr>
        <w:lastRenderedPageBreak/>
        <w:t xml:space="preserve">PROCESS GUIDELINES OF DESI BYP </w:t>
      </w:r>
    </w:p>
    <w:p w:rsidR="00973879" w:rsidRPr="000F7AB2"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b/>
          <w:sz w:val="24"/>
          <w:szCs w:val="24"/>
        </w:rPr>
      </w:pPr>
      <w:r w:rsidRPr="00973879">
        <w:rPr>
          <w:rFonts w:ascii="Book Antiqua" w:hAnsi="Book Antiqua"/>
          <w:b/>
          <w:sz w:val="24"/>
          <w:szCs w:val="24"/>
        </w:rPr>
        <w:t xml:space="preserve">INTRODUCTION </w:t>
      </w: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cstheme="minorHAnsi"/>
          <w:b/>
          <w:sz w:val="24"/>
          <w:szCs w:val="24"/>
        </w:rPr>
      </w:pPr>
      <w:r w:rsidRPr="00973879">
        <w:rPr>
          <w:rFonts w:ascii="Book Antiqua" w:hAnsi="Book Antiqua" w:cstheme="minorHAnsi"/>
          <w:sz w:val="24"/>
          <w:szCs w:val="24"/>
        </w:rPr>
        <w:t xml:space="preserve">Based on the ground analysis at the cluster level, BYP project is roll out under the sub component 1.2 (Livestock production System). At CLICs level (in each cluster there will be 1 CLIC), </w:t>
      </w:r>
      <w:r w:rsidRPr="00973879">
        <w:rPr>
          <w:rFonts w:ascii="Book Antiqua" w:hAnsi="Book Antiqua" w:cstheme="minorHAnsi"/>
          <w:b/>
          <w:sz w:val="24"/>
          <w:szCs w:val="24"/>
        </w:rPr>
        <w:t>BYP project will be implemented initially with 1 Gram Panchayat (GP) of the cluster.</w:t>
      </w:r>
      <w:r w:rsidRPr="00973879">
        <w:rPr>
          <w:rFonts w:ascii="Book Antiqua" w:hAnsi="Book Antiqua" w:cstheme="minorHAnsi"/>
          <w:sz w:val="24"/>
          <w:szCs w:val="24"/>
        </w:rPr>
        <w:t xml:space="preserve"> Therefore, 105 BYP Units will be roll out under APDMP at the first phase of 2 years, which will be then extended to other 2 GPs of each CLIC depending on cluster level plan. </w:t>
      </w:r>
      <w:r w:rsidRPr="00973879">
        <w:rPr>
          <w:rFonts w:ascii="Book Antiqua" w:hAnsi="Book Antiqua" w:cstheme="minorHAnsi"/>
          <w:b/>
          <w:sz w:val="24"/>
          <w:szCs w:val="24"/>
        </w:rPr>
        <w:t>In first two years BYP project will cover 10500 households by establishing 105 Breeding Farm Enterprises, and 210 Poultry Healthcare Service Providers (mostly women) will be trained</w:t>
      </w: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Cs/>
          <w:sz w:val="24"/>
          <w:szCs w:val="24"/>
        </w:rPr>
      </w:pPr>
      <w:r>
        <w:rPr>
          <w:rFonts w:ascii="Book Antiqua" w:hAnsi="Book Antiqua"/>
          <w:b/>
          <w:sz w:val="24"/>
          <w:szCs w:val="24"/>
        </w:rPr>
        <w:t>BYP unit</w:t>
      </w:r>
      <w:r w:rsidRPr="00973879">
        <w:rPr>
          <w:rFonts w:ascii="Book Antiqua" w:hAnsi="Book Antiqua"/>
          <w:b/>
          <w:sz w:val="24"/>
          <w:szCs w:val="24"/>
        </w:rPr>
        <w:t>:</w:t>
      </w:r>
      <w:r>
        <w:rPr>
          <w:rFonts w:ascii="Book Antiqua" w:hAnsi="Book Antiqua"/>
          <w:b/>
          <w:sz w:val="24"/>
          <w:szCs w:val="24"/>
        </w:rPr>
        <w:t xml:space="preserve"> </w:t>
      </w:r>
      <w:r w:rsidRPr="00973879">
        <w:rPr>
          <w:rFonts w:ascii="Book Antiqua" w:hAnsi="Book Antiqua"/>
          <w:bCs/>
          <w:sz w:val="24"/>
          <w:szCs w:val="24"/>
        </w:rPr>
        <w:t xml:space="preserve">The Back Yard Poultry unit has four components of which each component is a pillar for the unit. There are 4 components which collectively comprise the BYP unit. The components are </w:t>
      </w:r>
    </w:p>
    <w:p w:rsidR="00973879" w:rsidRPr="00973879" w:rsidRDefault="00973879" w:rsidP="00B34682">
      <w:pPr>
        <w:pStyle w:val="ListParagraph"/>
        <w:numPr>
          <w:ilvl w:val="0"/>
          <w:numId w:val="36"/>
        </w:numPr>
        <w:spacing w:after="0" w:line="288" w:lineRule="auto"/>
        <w:jc w:val="both"/>
        <w:rPr>
          <w:rFonts w:ascii="Book Antiqua" w:hAnsi="Book Antiqua"/>
          <w:bCs/>
          <w:sz w:val="24"/>
          <w:szCs w:val="24"/>
        </w:rPr>
      </w:pPr>
      <w:r w:rsidRPr="00973879">
        <w:rPr>
          <w:rFonts w:ascii="Book Antiqua" w:hAnsi="Book Antiqua"/>
          <w:bCs/>
          <w:sz w:val="24"/>
          <w:szCs w:val="24"/>
        </w:rPr>
        <w:t>One Breeding Farm Enterprise</w:t>
      </w:r>
    </w:p>
    <w:p w:rsidR="00973879" w:rsidRPr="00973879" w:rsidRDefault="00973879" w:rsidP="00B34682">
      <w:pPr>
        <w:pStyle w:val="ListParagraph"/>
        <w:numPr>
          <w:ilvl w:val="0"/>
          <w:numId w:val="36"/>
        </w:numPr>
        <w:spacing w:after="0" w:line="288" w:lineRule="auto"/>
        <w:jc w:val="both"/>
        <w:rPr>
          <w:rFonts w:ascii="Book Antiqua" w:hAnsi="Book Antiqua"/>
          <w:bCs/>
          <w:sz w:val="24"/>
          <w:szCs w:val="24"/>
        </w:rPr>
      </w:pPr>
      <w:r w:rsidRPr="00973879">
        <w:rPr>
          <w:rFonts w:ascii="Book Antiqua" w:hAnsi="Book Antiqua"/>
          <w:bCs/>
          <w:sz w:val="24"/>
          <w:szCs w:val="24"/>
        </w:rPr>
        <w:t>Two women Service providers</w:t>
      </w:r>
    </w:p>
    <w:p w:rsidR="00973879" w:rsidRPr="00973879" w:rsidRDefault="00973879" w:rsidP="00B34682">
      <w:pPr>
        <w:pStyle w:val="ListParagraph"/>
        <w:numPr>
          <w:ilvl w:val="0"/>
          <w:numId w:val="36"/>
        </w:numPr>
        <w:spacing w:after="0" w:line="288" w:lineRule="auto"/>
        <w:jc w:val="both"/>
        <w:rPr>
          <w:rFonts w:ascii="Book Antiqua" w:hAnsi="Book Antiqua"/>
          <w:bCs/>
          <w:sz w:val="24"/>
          <w:szCs w:val="24"/>
        </w:rPr>
      </w:pPr>
      <w:r w:rsidRPr="00973879">
        <w:rPr>
          <w:rFonts w:ascii="Book Antiqua" w:hAnsi="Book Antiqua"/>
          <w:bCs/>
          <w:sz w:val="24"/>
          <w:szCs w:val="24"/>
        </w:rPr>
        <w:t xml:space="preserve">100 Households </w:t>
      </w:r>
    </w:p>
    <w:p w:rsidR="00973879" w:rsidRPr="00973879" w:rsidRDefault="00973879" w:rsidP="00B34682">
      <w:pPr>
        <w:pStyle w:val="ListParagraph"/>
        <w:numPr>
          <w:ilvl w:val="0"/>
          <w:numId w:val="36"/>
        </w:numPr>
        <w:spacing w:after="0" w:line="288" w:lineRule="auto"/>
        <w:jc w:val="both"/>
        <w:rPr>
          <w:rFonts w:ascii="Book Antiqua" w:hAnsi="Book Antiqua"/>
          <w:bCs/>
          <w:sz w:val="24"/>
          <w:szCs w:val="24"/>
        </w:rPr>
      </w:pPr>
      <w:r w:rsidRPr="00973879">
        <w:rPr>
          <w:rFonts w:ascii="Book Antiqua" w:hAnsi="Book Antiqua"/>
          <w:bCs/>
          <w:sz w:val="24"/>
          <w:szCs w:val="24"/>
        </w:rPr>
        <w:t>Poultry Capital</w:t>
      </w: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r w:rsidRPr="00973879">
        <w:rPr>
          <w:rFonts w:ascii="Book Antiqua" w:hAnsi="Book Antiqua"/>
          <w:b/>
          <w:sz w:val="24"/>
          <w:szCs w:val="24"/>
        </w:rPr>
        <w:t>PROCESS STEPS FOR IMPLEMENTATION OF BYP PROJECT</w:t>
      </w:r>
    </w:p>
    <w:p w:rsidR="00973879" w:rsidRPr="00973879" w:rsidRDefault="00973879" w:rsidP="00973879">
      <w:pPr>
        <w:pStyle w:val="ListParagraph"/>
        <w:spacing w:after="0" w:line="288" w:lineRule="auto"/>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Identification of GP for BYP units in a cluster</w:t>
      </w:r>
      <w:r>
        <w:rPr>
          <w:rFonts w:ascii="Book Antiqua" w:hAnsi="Book Antiqua"/>
          <w:b/>
          <w:sz w:val="24"/>
          <w:szCs w:val="24"/>
        </w:rPr>
        <w:t xml:space="preserve">: </w:t>
      </w:r>
      <w:r w:rsidRPr="00973879">
        <w:rPr>
          <w:rFonts w:ascii="Book Antiqua" w:hAnsi="Book Antiqua"/>
          <w:sz w:val="24"/>
          <w:szCs w:val="24"/>
        </w:rPr>
        <w:t xml:space="preserve">The first step of implementation would be identification of GP for BYP unit in a cluster (CLIC area). This will be done based on Focussed Group Discussions (FGDs) in each GPs (covering all villages). Based on number of families currently having poultry, willingness of poultry rearers to pay the healthcare service charges, availability of suitable sites and lead poultry rearers (having more than 10-12 hen units) for developing breeding farm enterprise few villages (2-4 villages / hamlet) of 1 GP will be selected. There should be 100 HHs mostly currently having poultry (few landless labourers who do not have poultry may also be selected). 105 such BYP units will be selected from 105 clusters of APDMP project. </w:t>
      </w:r>
    </w:p>
    <w:p w:rsidR="00973879" w:rsidRDefault="00973879" w:rsidP="00973879">
      <w:pPr>
        <w:pStyle w:val="ListParagraph"/>
        <w:spacing w:after="0" w:line="288" w:lineRule="auto"/>
        <w:ind w:left="360"/>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Guidelines for Selection of Beneficiaries (Primary Stakeholders)</w:t>
      </w:r>
      <w:r>
        <w:rPr>
          <w:rFonts w:ascii="Book Antiqua" w:hAnsi="Book Antiqua"/>
          <w:b/>
          <w:sz w:val="24"/>
          <w:szCs w:val="24"/>
        </w:rPr>
        <w:t xml:space="preserve">: </w:t>
      </w:r>
      <w:r w:rsidRPr="00973879">
        <w:rPr>
          <w:rFonts w:ascii="Book Antiqua" w:hAnsi="Book Antiqua"/>
          <w:sz w:val="24"/>
          <w:szCs w:val="24"/>
        </w:rPr>
        <w:t xml:space="preserve">BYP project primarily targets women as beneficiaries. Landless families, widow and poorest of poor should constitute 25 % of the beneficiaries in each BYP Unit of 100 households. 2 women having mobility would be identified as Service Providers (a list of criteria for selection of vaccinator is given in annexure -1). 1 women lead </w:t>
      </w:r>
      <w:r w:rsidRPr="00973879">
        <w:rPr>
          <w:rFonts w:ascii="Book Antiqua" w:hAnsi="Book Antiqua"/>
          <w:sz w:val="24"/>
          <w:szCs w:val="24"/>
        </w:rPr>
        <w:lastRenderedPageBreak/>
        <w:t>household/tribal women/poorest of poor having ½ - 1 acre of land in the backyard will be selected as Breeding Farm Entrepreneur (BFE) who is willing to invest time, labour and finance (basic selection criteria is attached in the annexure -2). Basic information (including Aadhar Number) of all beneficiaries including households, Service Providers and Entrepreneur will be collected by Facilitating Agency (FA).</w:t>
      </w:r>
    </w:p>
    <w:p w:rsidR="00973879" w:rsidRPr="00973879" w:rsidRDefault="00973879" w:rsidP="00973879">
      <w:pPr>
        <w:pStyle w:val="ListParagrap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Formation of Desi Poultry Informal Group (DPIG)</w:t>
      </w:r>
    </w:p>
    <w:p w:rsidR="00973879" w:rsidRPr="00973879" w:rsidRDefault="00973879" w:rsidP="00973879">
      <w:pPr>
        <w:pStyle w:val="ListParagraph"/>
        <w:spacing w:after="0" w:line="288" w:lineRule="auto"/>
        <w:ind w:left="360"/>
        <w:jc w:val="both"/>
        <w:rPr>
          <w:rFonts w:ascii="Book Antiqua" w:hAnsi="Book Antiqua"/>
          <w:sz w:val="24"/>
          <w:szCs w:val="24"/>
        </w:rPr>
      </w:pPr>
    </w:p>
    <w:p w:rsidR="00973879" w:rsidRDefault="00973879" w:rsidP="00B34682">
      <w:pPr>
        <w:pStyle w:val="ListParagraph"/>
        <w:numPr>
          <w:ilvl w:val="0"/>
          <w:numId w:val="7"/>
        </w:numPr>
        <w:spacing w:after="0" w:line="288" w:lineRule="auto"/>
        <w:ind w:left="720"/>
        <w:jc w:val="both"/>
        <w:rPr>
          <w:rFonts w:ascii="Book Antiqua" w:hAnsi="Book Antiqua"/>
          <w:sz w:val="24"/>
          <w:szCs w:val="24"/>
        </w:rPr>
      </w:pPr>
      <w:r w:rsidRPr="00973879">
        <w:rPr>
          <w:rFonts w:ascii="Book Antiqua" w:hAnsi="Book Antiqua"/>
          <w:b/>
          <w:bCs/>
          <w:sz w:val="24"/>
          <w:szCs w:val="24"/>
        </w:rPr>
        <w:t>Step</w:t>
      </w:r>
      <w:r w:rsidRPr="00973879">
        <w:rPr>
          <w:rFonts w:ascii="Book Antiqua" w:hAnsi="Book Antiqua"/>
          <w:b/>
          <w:sz w:val="24"/>
          <w:szCs w:val="24"/>
        </w:rPr>
        <w:t>-1: Formation of DPIG</w:t>
      </w:r>
      <w:r w:rsidRPr="00973879">
        <w:rPr>
          <w:rFonts w:ascii="Book Antiqua" w:hAnsi="Book Antiqua"/>
          <w:bCs/>
          <w:sz w:val="24"/>
          <w:szCs w:val="24"/>
        </w:rPr>
        <w:t xml:space="preserve">–Desi </w:t>
      </w:r>
      <w:r w:rsidRPr="00973879">
        <w:rPr>
          <w:rFonts w:ascii="Book Antiqua" w:hAnsi="Book Antiqua"/>
          <w:sz w:val="24"/>
          <w:szCs w:val="24"/>
        </w:rPr>
        <w:t>Poultry Informal Group (DPIG) - is the informal institution to implement the project at the cluster level. In the beginning of the project, FA would convey FGDs in selected villages in the cluster. At cluster level DPIG will be formed by FA through Gramasabha resolution. Resolution of members will be taken for creating Poultry Capital(PC) in which they will contribute for membership and service charges .DPIG members will meet once in every month to discuss about the current status of BYP project ,their problems / issues related to services , management and  accounts.</w:t>
      </w:r>
    </w:p>
    <w:p w:rsidR="00973879" w:rsidRPr="00973879" w:rsidRDefault="00973879" w:rsidP="00973879">
      <w:pPr>
        <w:pStyle w:val="ListParagraph"/>
        <w:spacing w:after="0" w:line="288" w:lineRule="auto"/>
        <w:jc w:val="both"/>
        <w:rPr>
          <w:rFonts w:ascii="Book Antiqua" w:hAnsi="Book Antiqua"/>
          <w:sz w:val="24"/>
          <w:szCs w:val="24"/>
        </w:rPr>
      </w:pPr>
    </w:p>
    <w:p w:rsidR="00973879" w:rsidRDefault="00973879" w:rsidP="00B34682">
      <w:pPr>
        <w:pStyle w:val="ListParagraph"/>
        <w:numPr>
          <w:ilvl w:val="0"/>
          <w:numId w:val="7"/>
        </w:numPr>
        <w:spacing w:after="0" w:line="288" w:lineRule="auto"/>
        <w:ind w:left="720"/>
        <w:jc w:val="both"/>
        <w:rPr>
          <w:rFonts w:ascii="Book Antiqua" w:hAnsi="Book Antiqua"/>
          <w:sz w:val="24"/>
          <w:szCs w:val="24"/>
        </w:rPr>
      </w:pPr>
      <w:r w:rsidRPr="00973879">
        <w:rPr>
          <w:rFonts w:ascii="Book Antiqua" w:hAnsi="Book Antiqua"/>
          <w:b/>
          <w:sz w:val="24"/>
          <w:szCs w:val="24"/>
        </w:rPr>
        <w:t>Step-2: Membership Fee and Poultry Capital (PC)</w:t>
      </w:r>
      <w:r w:rsidRPr="00973879">
        <w:rPr>
          <w:rFonts w:ascii="Book Antiqua" w:hAnsi="Book Antiqua"/>
          <w:sz w:val="24"/>
          <w:szCs w:val="24"/>
        </w:rPr>
        <w:t>- Membership will be given to the households. Each households have to pay Rs 200/- as aspirational membership fee towards FPO and in later stages they will become members of FPO by paying share capital towards FPO .Timeline to pay share capital will be decided by DPIG members and FPO board members. A Separate ledger will be maintained at FPO towards the BYP Poultry Capital (PC). DPIG will form authorized signatory of three me</w:t>
      </w:r>
      <w:r>
        <w:rPr>
          <w:rFonts w:ascii="Book Antiqua" w:hAnsi="Book Antiqua"/>
          <w:sz w:val="24"/>
          <w:szCs w:val="24"/>
        </w:rPr>
        <w:t>mbers (</w:t>
      </w:r>
      <w:r w:rsidRPr="00973879">
        <w:rPr>
          <w:rFonts w:ascii="Book Antiqua" w:hAnsi="Book Antiqua"/>
          <w:sz w:val="24"/>
          <w:szCs w:val="24"/>
        </w:rPr>
        <w:t xml:space="preserve">Breed Farm Entrepreneur and two representatives from FPO other than the cheque signatories ) for maintenance and transactions of Poultry Capital. </w:t>
      </w:r>
    </w:p>
    <w:p w:rsidR="00973879" w:rsidRPr="00973879" w:rsidRDefault="00973879" w:rsidP="00973879">
      <w:pPr>
        <w:pStyle w:val="ListParagraph"/>
        <w:rPr>
          <w:rFonts w:ascii="Book Antiqua" w:hAnsi="Book Antiqua"/>
          <w:b/>
          <w:sz w:val="24"/>
          <w:szCs w:val="24"/>
        </w:rPr>
      </w:pPr>
    </w:p>
    <w:p w:rsidR="00973879" w:rsidRDefault="00973879" w:rsidP="00B34682">
      <w:pPr>
        <w:pStyle w:val="ListParagraph"/>
        <w:numPr>
          <w:ilvl w:val="0"/>
          <w:numId w:val="7"/>
        </w:numPr>
        <w:spacing w:after="0" w:line="288" w:lineRule="auto"/>
        <w:ind w:left="720"/>
        <w:jc w:val="both"/>
        <w:rPr>
          <w:rFonts w:ascii="Book Antiqua" w:hAnsi="Book Antiqua"/>
          <w:sz w:val="24"/>
          <w:szCs w:val="24"/>
        </w:rPr>
      </w:pPr>
      <w:r w:rsidRPr="00973879">
        <w:rPr>
          <w:rFonts w:ascii="Book Antiqua" w:hAnsi="Book Antiqua"/>
          <w:b/>
          <w:sz w:val="24"/>
          <w:szCs w:val="24"/>
        </w:rPr>
        <w:t>Step-3:</w:t>
      </w:r>
      <w:r>
        <w:rPr>
          <w:rFonts w:ascii="Book Antiqua" w:hAnsi="Book Antiqua"/>
          <w:b/>
          <w:sz w:val="24"/>
          <w:szCs w:val="24"/>
        </w:rPr>
        <w:t xml:space="preserve"> </w:t>
      </w:r>
      <w:r w:rsidRPr="00973879">
        <w:rPr>
          <w:rFonts w:ascii="Book Antiqua" w:hAnsi="Book Antiqua"/>
          <w:b/>
          <w:sz w:val="24"/>
          <w:szCs w:val="24"/>
        </w:rPr>
        <w:t>Management and</w:t>
      </w:r>
      <w:r>
        <w:rPr>
          <w:rFonts w:ascii="Book Antiqua" w:hAnsi="Book Antiqua"/>
          <w:b/>
          <w:sz w:val="24"/>
          <w:szCs w:val="24"/>
        </w:rPr>
        <w:t xml:space="preserve"> </w:t>
      </w:r>
      <w:r w:rsidRPr="00973879">
        <w:rPr>
          <w:rFonts w:ascii="Book Antiqua" w:hAnsi="Book Antiqua"/>
          <w:b/>
          <w:sz w:val="24"/>
          <w:szCs w:val="24"/>
        </w:rPr>
        <w:t xml:space="preserve">Transparency of Poultry Capital </w:t>
      </w:r>
      <w:r w:rsidRPr="00973879">
        <w:rPr>
          <w:rFonts w:ascii="Book Antiqua" w:hAnsi="Book Antiqua"/>
          <w:sz w:val="24"/>
          <w:szCs w:val="24"/>
        </w:rPr>
        <w:t>– In order to maintain transparency and accountability, status of Poultry Capital will be shared in the monthly meeting of DPIG. Payment of Service Providers will be done by FPO from Poultry Capital after receiving vaccination and deworming records from Service Provider. FA has to monitor utilization of Poultry Capital at FPO and CLICs level and submit report to LFA every month. LFAs in turn submit the status reports to DPMU and SPMU by marking copy to LTA</w:t>
      </w:r>
    </w:p>
    <w:p w:rsidR="00973879" w:rsidRDefault="00973879" w:rsidP="00973879">
      <w:pPr>
        <w:pStyle w:val="ListParagraph"/>
        <w:rPr>
          <w:rFonts w:ascii="Book Antiqua" w:hAnsi="Book Antiqua"/>
          <w:b/>
          <w:sz w:val="24"/>
          <w:szCs w:val="24"/>
        </w:rPr>
      </w:pPr>
    </w:p>
    <w:p w:rsidR="00973879" w:rsidRPr="00973879" w:rsidRDefault="00973879" w:rsidP="00973879">
      <w:pPr>
        <w:pStyle w:val="ListParagraph"/>
        <w:rPr>
          <w:rFonts w:ascii="Book Antiqua" w:hAnsi="Book Antiqua"/>
          <w:b/>
          <w:sz w:val="24"/>
          <w:szCs w:val="24"/>
        </w:rPr>
      </w:pPr>
    </w:p>
    <w:p w:rsidR="00973879" w:rsidRPr="00973879" w:rsidRDefault="00973879" w:rsidP="00B34682">
      <w:pPr>
        <w:pStyle w:val="ListParagraph"/>
        <w:numPr>
          <w:ilvl w:val="0"/>
          <w:numId w:val="7"/>
        </w:numPr>
        <w:spacing w:after="0" w:line="288" w:lineRule="auto"/>
        <w:ind w:left="720"/>
        <w:jc w:val="both"/>
        <w:rPr>
          <w:rFonts w:ascii="Book Antiqua" w:hAnsi="Book Antiqua"/>
          <w:sz w:val="24"/>
          <w:szCs w:val="24"/>
        </w:rPr>
      </w:pPr>
      <w:r w:rsidRPr="00973879">
        <w:rPr>
          <w:rFonts w:ascii="Book Antiqua" w:hAnsi="Book Antiqua"/>
          <w:b/>
          <w:sz w:val="24"/>
          <w:szCs w:val="24"/>
        </w:rPr>
        <w:t>Process of Setting up</w:t>
      </w:r>
      <w:r>
        <w:rPr>
          <w:rFonts w:ascii="Book Antiqua" w:hAnsi="Book Antiqua"/>
          <w:b/>
          <w:sz w:val="24"/>
          <w:szCs w:val="24"/>
        </w:rPr>
        <w:t xml:space="preserve"> </w:t>
      </w:r>
      <w:r w:rsidRPr="00973879">
        <w:rPr>
          <w:rFonts w:ascii="Book Antiqua" w:hAnsi="Book Antiqua"/>
          <w:b/>
          <w:sz w:val="24"/>
          <w:szCs w:val="24"/>
        </w:rPr>
        <w:t>of Desi Poultry Breeding Farm Enterprise</w:t>
      </w:r>
      <w:r>
        <w:rPr>
          <w:rFonts w:ascii="Book Antiqua" w:hAnsi="Book Antiqua"/>
          <w:b/>
          <w:sz w:val="24"/>
          <w:szCs w:val="24"/>
        </w:rPr>
        <w:t xml:space="preserve">: </w:t>
      </w:r>
      <w:r w:rsidRPr="00973879">
        <w:rPr>
          <w:rFonts w:ascii="Book Antiqua" w:hAnsi="Book Antiqua"/>
          <w:sz w:val="24"/>
          <w:szCs w:val="24"/>
        </w:rPr>
        <w:t xml:space="preserve">Even though, desi / indigenous birds are very prominent in rural India, there are no support </w:t>
      </w:r>
      <w:r w:rsidRPr="00973879">
        <w:rPr>
          <w:rFonts w:ascii="Book Antiqua" w:hAnsi="Book Antiqua"/>
          <w:sz w:val="24"/>
          <w:szCs w:val="24"/>
        </w:rPr>
        <w:lastRenderedPageBreak/>
        <w:t xml:space="preserve">services to improve backyard poultry production system. There is no organized system of supply of chicks of Desi poultry at grass root level. Main purpose of promoting Breeding Farm enterprise is to </w:t>
      </w:r>
      <w:r w:rsidRPr="00973879">
        <w:rPr>
          <w:rFonts w:ascii="Book Antiqua" w:hAnsi="Book Antiqua"/>
          <w:b/>
          <w:sz w:val="24"/>
          <w:szCs w:val="24"/>
        </w:rPr>
        <w:t xml:space="preserve">develop decentralized breeding unit of </w:t>
      </w:r>
      <w:r w:rsidRPr="00973879">
        <w:rPr>
          <w:rFonts w:ascii="Book Antiqua" w:hAnsi="Book Antiqua"/>
          <w:b/>
          <w:i/>
          <w:sz w:val="24"/>
          <w:szCs w:val="24"/>
        </w:rPr>
        <w:t xml:space="preserve">desi / </w:t>
      </w:r>
      <w:r w:rsidRPr="00973879">
        <w:rPr>
          <w:rFonts w:ascii="Book Antiqua" w:hAnsi="Book Antiqua"/>
          <w:b/>
          <w:sz w:val="24"/>
          <w:szCs w:val="24"/>
        </w:rPr>
        <w:t>indigenous poultry and creating supply chain of chicks / growers on the regular basis.</w:t>
      </w:r>
      <w:r w:rsidRPr="00973879">
        <w:rPr>
          <w:rFonts w:ascii="Book Antiqua" w:hAnsi="Book Antiqua"/>
          <w:sz w:val="24"/>
          <w:szCs w:val="24"/>
        </w:rPr>
        <w:t xml:space="preserve"> Initially one Breeding Farm can </w:t>
      </w:r>
      <w:r w:rsidRPr="00973879">
        <w:rPr>
          <w:rFonts w:ascii="Book Antiqua" w:hAnsi="Book Antiqua"/>
          <w:b/>
          <w:sz w:val="24"/>
          <w:szCs w:val="24"/>
        </w:rPr>
        <w:t>serve around 100 households</w:t>
      </w:r>
      <w:r w:rsidRPr="00973879">
        <w:rPr>
          <w:rFonts w:ascii="Book Antiqua" w:hAnsi="Book Antiqua"/>
          <w:sz w:val="24"/>
          <w:szCs w:val="24"/>
        </w:rPr>
        <w:t xml:space="preserve"> from cluster of villages (BYP Unit) for supplying of chicks/growers of </w:t>
      </w:r>
      <w:r w:rsidRPr="00973879">
        <w:rPr>
          <w:rFonts w:ascii="Book Antiqua" w:hAnsi="Book Antiqua"/>
          <w:i/>
          <w:sz w:val="24"/>
          <w:szCs w:val="24"/>
        </w:rPr>
        <w:t xml:space="preserve">desi </w:t>
      </w:r>
      <w:r w:rsidRPr="00973879">
        <w:rPr>
          <w:rFonts w:ascii="Book Antiqua" w:hAnsi="Book Antiqua"/>
          <w:sz w:val="24"/>
          <w:szCs w:val="24"/>
        </w:rPr>
        <w:t>poultry and increase its catchment as per demand.  Following are the steps of developing Breeding Farm:</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sz w:val="24"/>
          <w:szCs w:val="24"/>
        </w:rPr>
        <w:t>Step-1:</w:t>
      </w:r>
      <w:r>
        <w:rPr>
          <w:rFonts w:ascii="Book Antiqua" w:hAnsi="Book Antiqua"/>
          <w:b/>
          <w:sz w:val="24"/>
          <w:szCs w:val="24"/>
        </w:rPr>
        <w:t xml:space="preserve"> </w:t>
      </w:r>
      <w:r w:rsidRPr="00973879">
        <w:rPr>
          <w:rFonts w:ascii="Book Antiqua" w:hAnsi="Book Antiqua"/>
          <w:b/>
          <w:sz w:val="24"/>
          <w:szCs w:val="24"/>
        </w:rPr>
        <w:t>Technical Verification of Breeding Farm Enterprise</w:t>
      </w:r>
      <w:r w:rsidRPr="00973879">
        <w:rPr>
          <w:rFonts w:ascii="Book Antiqua" w:hAnsi="Book Antiqua"/>
          <w:sz w:val="24"/>
          <w:szCs w:val="24"/>
        </w:rPr>
        <w:t>– After identification of potential entrepreneur and Breeding Farm site by livestock facilitator of FAs, technical verification will be done by Livestock Specialist of LFA with check list provided by LTA in annexure-1. Livestock Specialist will give verification report with suggestions and if it is technically approved then DPIG will be formed.</w:t>
      </w:r>
    </w:p>
    <w:p w:rsidR="00973879" w:rsidRPr="00973879" w:rsidRDefault="00973879" w:rsidP="00973879">
      <w:pPr>
        <w:pStyle w:val="ListParagraph"/>
        <w:spacing w:after="0" w:line="288" w:lineRule="auto"/>
        <w:ind w:left="1080"/>
        <w:jc w:val="both"/>
        <w:rPr>
          <w:rFonts w:ascii="Book Antiqua" w:hAnsi="Book Antiqua"/>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sz w:val="24"/>
          <w:szCs w:val="24"/>
        </w:rPr>
        <w:t>Step-2: ToR with Entrepreneur</w:t>
      </w:r>
      <w:r w:rsidRPr="00973879">
        <w:rPr>
          <w:rFonts w:ascii="Book Antiqua" w:hAnsi="Book Antiqua"/>
          <w:sz w:val="24"/>
          <w:szCs w:val="24"/>
        </w:rPr>
        <w:t xml:space="preserve"> - Once technical</w:t>
      </w:r>
      <w:r>
        <w:rPr>
          <w:rFonts w:ascii="Book Antiqua" w:hAnsi="Book Antiqua"/>
          <w:sz w:val="24"/>
          <w:szCs w:val="24"/>
        </w:rPr>
        <w:t>ly approved by LFA</w:t>
      </w:r>
      <w:r w:rsidRPr="00973879">
        <w:rPr>
          <w:rFonts w:ascii="Book Antiqua" w:hAnsi="Book Antiqua"/>
          <w:sz w:val="24"/>
          <w:szCs w:val="24"/>
        </w:rPr>
        <w:t>, a Tri-partite Terms of Reference (ToR) will be signed among Entrepreneur, FPO and FA. ToR will have roles, responsibilities and duties of Entrepreneur. A sample</w:t>
      </w:r>
      <w:r>
        <w:rPr>
          <w:rFonts w:ascii="Book Antiqua" w:hAnsi="Book Antiqua"/>
          <w:sz w:val="24"/>
          <w:szCs w:val="24"/>
        </w:rPr>
        <w:t xml:space="preserve"> </w:t>
      </w:r>
      <w:r w:rsidRPr="00973879">
        <w:rPr>
          <w:rFonts w:ascii="Book Antiqua" w:hAnsi="Book Antiqua"/>
          <w:sz w:val="24"/>
          <w:szCs w:val="24"/>
        </w:rPr>
        <w:t xml:space="preserve">ToR is given in the annexure -2. If Entrepreneur fails to perform his / her duties, then FA will have rights to change Entrepreneur. </w:t>
      </w:r>
    </w:p>
    <w:p w:rsidR="00973879" w:rsidRPr="00973879" w:rsidRDefault="00973879" w:rsidP="00973879">
      <w:pPr>
        <w:pStyle w:val="ListParagraph"/>
        <w:rPr>
          <w:rFonts w:ascii="Book Antiqua" w:hAnsi="Book Antiqua"/>
          <w:b/>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sz w:val="24"/>
          <w:szCs w:val="24"/>
        </w:rPr>
        <w:t>Step-3:</w:t>
      </w:r>
      <w:r>
        <w:rPr>
          <w:rFonts w:ascii="Book Antiqua" w:hAnsi="Book Antiqua"/>
          <w:b/>
          <w:sz w:val="24"/>
          <w:szCs w:val="24"/>
        </w:rPr>
        <w:t xml:space="preserve"> </w:t>
      </w:r>
      <w:r w:rsidRPr="00973879">
        <w:rPr>
          <w:rFonts w:ascii="Book Antiqua" w:hAnsi="Book Antiqua"/>
          <w:b/>
          <w:sz w:val="24"/>
          <w:szCs w:val="24"/>
        </w:rPr>
        <w:t>Training of Entrepreneur –</w:t>
      </w:r>
      <w:r w:rsidRPr="00973879">
        <w:rPr>
          <w:rFonts w:ascii="Book Antiqua" w:hAnsi="Book Antiqua"/>
          <w:sz w:val="24"/>
          <w:szCs w:val="24"/>
        </w:rPr>
        <w:t>After signing of ToR by Entrepreneur a Exposure Visit Cum Training will be organized by LTA-WASSAN for the entrepreneurs on Desi breed farm construction,</w:t>
      </w:r>
      <w:r>
        <w:rPr>
          <w:rFonts w:ascii="Book Antiqua" w:hAnsi="Book Antiqua"/>
          <w:sz w:val="24"/>
          <w:szCs w:val="24"/>
        </w:rPr>
        <w:t xml:space="preserve"> </w:t>
      </w:r>
      <w:r w:rsidRPr="00973879">
        <w:rPr>
          <w:rFonts w:ascii="Book Antiqua" w:hAnsi="Book Antiqua"/>
          <w:sz w:val="24"/>
          <w:szCs w:val="24"/>
        </w:rPr>
        <w:t>Management of Breed Farm, Package of Practices, monitoring , record keeping and orientation on Business plan . Technical handbook on Desi Poultry Breed Farm will be given to Entrepreneurs. FAs have to ensure selected entrepreneur participate in training.</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Step-4:</w:t>
      </w:r>
      <w:r>
        <w:rPr>
          <w:rFonts w:ascii="Book Antiqua" w:hAnsi="Book Antiqua"/>
          <w:b/>
          <w:bCs/>
          <w:sz w:val="24"/>
          <w:szCs w:val="24"/>
        </w:rPr>
        <w:t xml:space="preserve"> </w:t>
      </w:r>
      <w:r w:rsidRPr="00973879">
        <w:rPr>
          <w:rFonts w:ascii="Book Antiqua" w:hAnsi="Book Antiqua"/>
          <w:b/>
          <w:sz w:val="24"/>
          <w:szCs w:val="24"/>
        </w:rPr>
        <w:t>Business Plan of Breeding Farm Enterprise –</w:t>
      </w:r>
      <w:r w:rsidRPr="00973879">
        <w:rPr>
          <w:rFonts w:ascii="Book Antiqua" w:hAnsi="Book Antiqua"/>
          <w:sz w:val="24"/>
          <w:szCs w:val="24"/>
        </w:rPr>
        <w:t>FA will support Entrepreneur to develop its business plan keeping in view of situation of the Breed Farm. This business plan has to be shared with DPIG and submit it to CLIC through FA.</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Step-5:</w:t>
      </w:r>
      <w:r>
        <w:rPr>
          <w:rFonts w:ascii="Book Antiqua" w:hAnsi="Book Antiqua"/>
          <w:b/>
          <w:bCs/>
          <w:sz w:val="24"/>
          <w:szCs w:val="24"/>
        </w:rPr>
        <w:t xml:space="preserve"> </w:t>
      </w:r>
      <w:r w:rsidRPr="00973879">
        <w:rPr>
          <w:rFonts w:ascii="Book Antiqua" w:hAnsi="Book Antiqua"/>
          <w:b/>
          <w:sz w:val="24"/>
          <w:szCs w:val="24"/>
        </w:rPr>
        <w:t>Entrepreneur Contribution to Poultry Capital</w:t>
      </w:r>
      <w:r w:rsidRPr="00973879">
        <w:rPr>
          <w:rFonts w:ascii="Book Antiqua" w:hAnsi="Book Antiqua"/>
          <w:sz w:val="24"/>
          <w:szCs w:val="24"/>
        </w:rPr>
        <w:t xml:space="preserve"> –Entrepreneur should pay Rs 5000/- as one time me</w:t>
      </w:r>
      <w:r>
        <w:rPr>
          <w:rFonts w:ascii="Book Antiqua" w:hAnsi="Book Antiqua"/>
          <w:sz w:val="24"/>
          <w:szCs w:val="24"/>
        </w:rPr>
        <w:t>mbership fee to Poultry Capital</w:t>
      </w:r>
      <w:r w:rsidRPr="00973879">
        <w:rPr>
          <w:rFonts w:ascii="Book Antiqua" w:hAnsi="Book Antiqua"/>
          <w:sz w:val="24"/>
          <w:szCs w:val="24"/>
        </w:rPr>
        <w:t xml:space="preserve">. In case Entrepreneur unable to perform its duties and responsibilities, then FPO on </w:t>
      </w:r>
      <w:r w:rsidRPr="00973879">
        <w:rPr>
          <w:rFonts w:ascii="Book Antiqua" w:hAnsi="Book Antiqua"/>
          <w:sz w:val="24"/>
          <w:szCs w:val="24"/>
        </w:rPr>
        <w:lastRenderedPageBreak/>
        <w:t>advice of FA can return his / her contribution and select another entrepreneur.</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Step-6:</w:t>
      </w:r>
      <w:r>
        <w:rPr>
          <w:rFonts w:ascii="Book Antiqua" w:hAnsi="Book Antiqua"/>
          <w:b/>
          <w:bCs/>
          <w:sz w:val="24"/>
          <w:szCs w:val="24"/>
        </w:rPr>
        <w:t xml:space="preserve"> </w:t>
      </w:r>
      <w:r w:rsidRPr="00973879">
        <w:rPr>
          <w:rFonts w:ascii="Book Antiqua" w:hAnsi="Book Antiqua"/>
          <w:b/>
          <w:sz w:val="24"/>
          <w:szCs w:val="24"/>
        </w:rPr>
        <w:t>Technical Specification –</w:t>
      </w:r>
      <w:r w:rsidRPr="00973879">
        <w:rPr>
          <w:rFonts w:ascii="Book Antiqua" w:hAnsi="Book Antiqua"/>
          <w:sz w:val="24"/>
          <w:szCs w:val="24"/>
        </w:rPr>
        <w:t>LTA</w:t>
      </w:r>
      <w:r w:rsidRPr="00973879">
        <w:rPr>
          <w:rFonts w:ascii="Book Antiqua" w:hAnsi="Book Antiqua"/>
          <w:b/>
          <w:sz w:val="24"/>
          <w:szCs w:val="24"/>
        </w:rPr>
        <w:t>-</w:t>
      </w:r>
      <w:r w:rsidRPr="00973879">
        <w:rPr>
          <w:rFonts w:ascii="Book Antiqua" w:hAnsi="Book Antiqua"/>
          <w:sz w:val="24"/>
          <w:szCs w:val="24"/>
        </w:rPr>
        <w:t xml:space="preserve">WASSAN will provide technical specifications in detail regarding physical infrastructure and package of practices to be adopted at Breeding Farm. Livestock Facilitators of FAs has to monitor all physical infrastructures and package of practices to be adopted by the entrepreneur as per technical specifications. </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Step-7:</w:t>
      </w:r>
      <w:r>
        <w:rPr>
          <w:rFonts w:ascii="Book Antiqua" w:hAnsi="Book Antiqua"/>
          <w:b/>
          <w:bCs/>
          <w:sz w:val="24"/>
          <w:szCs w:val="24"/>
        </w:rPr>
        <w:t xml:space="preserve"> </w:t>
      </w:r>
      <w:r w:rsidRPr="00973879">
        <w:rPr>
          <w:rFonts w:ascii="Book Antiqua" w:hAnsi="Book Antiqua"/>
          <w:b/>
          <w:sz w:val="24"/>
          <w:szCs w:val="24"/>
        </w:rPr>
        <w:t>Development of Physical Infrastructure at Breeding Farm –</w:t>
      </w:r>
      <w:r w:rsidRPr="00973879">
        <w:rPr>
          <w:rFonts w:ascii="Book Antiqua" w:hAnsi="Book Antiqua"/>
          <w:sz w:val="24"/>
          <w:szCs w:val="24"/>
        </w:rPr>
        <w:t>After signing of ToR and deposit of Rs 5000/- by the entrepreneur, process of development of</w:t>
      </w:r>
      <w:r>
        <w:rPr>
          <w:rFonts w:ascii="Book Antiqua" w:hAnsi="Book Antiqua"/>
          <w:sz w:val="24"/>
          <w:szCs w:val="24"/>
        </w:rPr>
        <w:t xml:space="preserve"> infrastructure will be started</w:t>
      </w:r>
      <w:r w:rsidRPr="00973879">
        <w:rPr>
          <w:rFonts w:ascii="Book Antiqua" w:hAnsi="Book Antiqua"/>
          <w:sz w:val="24"/>
          <w:szCs w:val="24"/>
        </w:rPr>
        <w:t>. Entrepreneur has to arrange local materials and labour as per budget sheet.BYP subcommittee will plan and purchase the materials as per technical specifications.  All materials provided to Entrepreneur from the project will be property of DPIG. Construction of infrastructure has to be done as per technical guidelines/ specification provided by LTA. In case Entrepreneur violates ToR then FPO will have rights to take back materials provided to Entrepreneur.</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Step-8:</w:t>
      </w:r>
      <w:r>
        <w:rPr>
          <w:rFonts w:ascii="Book Antiqua" w:hAnsi="Book Antiqua"/>
          <w:b/>
          <w:bCs/>
          <w:sz w:val="24"/>
          <w:szCs w:val="24"/>
        </w:rPr>
        <w:t xml:space="preserve"> </w:t>
      </w:r>
      <w:r w:rsidRPr="00973879">
        <w:rPr>
          <w:rFonts w:ascii="Book Antiqua" w:hAnsi="Book Antiqua"/>
          <w:b/>
          <w:sz w:val="24"/>
          <w:szCs w:val="24"/>
        </w:rPr>
        <w:t>Package of Practices at Breeding Farm</w:t>
      </w:r>
      <w:r w:rsidRPr="00973879">
        <w:rPr>
          <w:rFonts w:ascii="Book Antiqua" w:hAnsi="Book Antiqua"/>
          <w:sz w:val="24"/>
          <w:szCs w:val="24"/>
        </w:rPr>
        <w:t xml:space="preserve"> –Entrepreneur has to develop all packages of practices in the Breeding Farm as advised by LTA. FAs has to ensure that all packages of practices are adopted by the Entrepreneur by 2 months after Signing of ToR. </w:t>
      </w:r>
    </w:p>
    <w:p w:rsidR="00973879" w:rsidRPr="00973879" w:rsidRDefault="00973879" w:rsidP="00973879">
      <w:pPr>
        <w:pStyle w:val="ListParagraph"/>
        <w:rPr>
          <w:rFonts w:ascii="Book Antiqua" w:hAnsi="Book Antiqua"/>
          <w:b/>
          <w:bCs/>
          <w:sz w:val="24"/>
          <w:szCs w:val="24"/>
        </w:rPr>
      </w:pPr>
    </w:p>
    <w:p w:rsidR="00973879" w:rsidRPr="00973879" w:rsidRDefault="00973879" w:rsidP="00B34682">
      <w:pPr>
        <w:pStyle w:val="ListParagraph"/>
        <w:numPr>
          <w:ilvl w:val="0"/>
          <w:numId w:val="41"/>
        </w:numPr>
        <w:spacing w:after="0" w:line="288" w:lineRule="auto"/>
        <w:jc w:val="both"/>
        <w:rPr>
          <w:rFonts w:ascii="Book Antiqua" w:hAnsi="Book Antiqua"/>
          <w:sz w:val="24"/>
          <w:szCs w:val="24"/>
        </w:rPr>
      </w:pPr>
      <w:r w:rsidRPr="00973879">
        <w:rPr>
          <w:rFonts w:ascii="Book Antiqua" w:hAnsi="Book Antiqua"/>
          <w:b/>
          <w:bCs/>
          <w:sz w:val="24"/>
          <w:szCs w:val="24"/>
        </w:rPr>
        <w:t>Step-9:</w:t>
      </w:r>
      <w:r w:rsidRPr="00973879">
        <w:rPr>
          <w:rFonts w:ascii="Book Antiqua" w:hAnsi="Book Antiqua"/>
          <w:b/>
          <w:sz w:val="24"/>
          <w:szCs w:val="24"/>
        </w:rPr>
        <w:t xml:space="preserve"> Monitoring and Record keeping –</w:t>
      </w:r>
      <w:r w:rsidRPr="00973879">
        <w:rPr>
          <w:rFonts w:ascii="Book Antiqua" w:hAnsi="Book Antiqua"/>
          <w:sz w:val="24"/>
          <w:szCs w:val="24"/>
        </w:rPr>
        <w:t xml:space="preserve">Monitoring and Record keeping will be regular features of the Breeding Farm. Entrepreneur has to record performance and production of breeding farm. A format will be provided to Entrepreneur by WASSAN which has to be filled in regular intervals. FA has to review record keeping system at the Breeding Farm and submit those recorded data to CLIC.  </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Poultry Rearing at Household Level</w:t>
      </w:r>
    </w:p>
    <w:p w:rsidR="00973879" w:rsidRPr="00973879" w:rsidRDefault="00973879" w:rsidP="00973879">
      <w:pPr>
        <w:pStyle w:val="ListParagraph"/>
        <w:spacing w:after="0" w:line="288" w:lineRule="auto"/>
        <w:ind w:left="1080"/>
        <w:jc w:val="both"/>
        <w:rPr>
          <w:rFonts w:ascii="Book Antiqua" w:hAnsi="Book Antiqua"/>
          <w:b/>
          <w:bCs/>
          <w:sz w:val="24"/>
          <w:szCs w:val="24"/>
        </w:rPr>
      </w:pPr>
    </w:p>
    <w:p w:rsidR="00973879" w:rsidRDefault="00973879" w:rsidP="00B34682">
      <w:pPr>
        <w:pStyle w:val="ListParagraph"/>
        <w:numPr>
          <w:ilvl w:val="0"/>
          <w:numId w:val="42"/>
        </w:numPr>
        <w:spacing w:after="0" w:line="288" w:lineRule="auto"/>
        <w:jc w:val="both"/>
        <w:rPr>
          <w:rFonts w:ascii="Book Antiqua" w:hAnsi="Book Antiqua"/>
          <w:sz w:val="24"/>
          <w:szCs w:val="24"/>
        </w:rPr>
      </w:pPr>
      <w:r w:rsidRPr="00973879">
        <w:rPr>
          <w:rFonts w:ascii="Book Antiqua" w:hAnsi="Book Antiqua"/>
          <w:b/>
          <w:bCs/>
          <w:sz w:val="24"/>
          <w:szCs w:val="24"/>
        </w:rPr>
        <w:t>Step-1:</w:t>
      </w:r>
      <w:r w:rsidRPr="00973879">
        <w:rPr>
          <w:rFonts w:ascii="Book Antiqua" w:hAnsi="Book Antiqua"/>
          <w:sz w:val="24"/>
          <w:szCs w:val="24"/>
        </w:rPr>
        <w:t xml:space="preserve"> Each HH will ensure rearing 5 Hens through adopting PoP. Each Household will be provided with 5 chicks from Breeding farm entrepreneur with mutually agreed price. Households already having poultry will increase their flock.</w:t>
      </w:r>
    </w:p>
    <w:p w:rsidR="00973879" w:rsidRPr="00973879" w:rsidRDefault="00973879" w:rsidP="00973879">
      <w:pPr>
        <w:pStyle w:val="ListParagraph"/>
        <w:spacing w:after="0" w:line="288" w:lineRule="auto"/>
        <w:ind w:left="450"/>
        <w:jc w:val="both"/>
        <w:rPr>
          <w:rFonts w:ascii="Book Antiqua" w:hAnsi="Book Antiqua"/>
          <w:sz w:val="24"/>
          <w:szCs w:val="24"/>
        </w:rPr>
      </w:pPr>
    </w:p>
    <w:p w:rsidR="00973879" w:rsidRDefault="00973879" w:rsidP="00B34682">
      <w:pPr>
        <w:pStyle w:val="ListParagraph"/>
        <w:numPr>
          <w:ilvl w:val="0"/>
          <w:numId w:val="42"/>
        </w:numPr>
        <w:spacing w:after="0" w:line="288" w:lineRule="auto"/>
        <w:jc w:val="both"/>
        <w:rPr>
          <w:rFonts w:ascii="Book Antiqua" w:hAnsi="Book Antiqua"/>
          <w:sz w:val="24"/>
          <w:szCs w:val="24"/>
        </w:rPr>
      </w:pPr>
      <w:r w:rsidRPr="00973879">
        <w:rPr>
          <w:rFonts w:ascii="Book Antiqua" w:hAnsi="Book Antiqua"/>
          <w:b/>
          <w:bCs/>
          <w:sz w:val="24"/>
          <w:szCs w:val="24"/>
        </w:rPr>
        <w:lastRenderedPageBreak/>
        <w:t>Step-2:</w:t>
      </w:r>
      <w:r>
        <w:rPr>
          <w:rFonts w:ascii="Book Antiqua" w:hAnsi="Book Antiqua"/>
          <w:b/>
          <w:bCs/>
          <w:sz w:val="24"/>
          <w:szCs w:val="24"/>
        </w:rPr>
        <w:t xml:space="preserve"> </w:t>
      </w:r>
      <w:r w:rsidRPr="00973879">
        <w:rPr>
          <w:rFonts w:ascii="Book Antiqua" w:hAnsi="Book Antiqua"/>
          <w:sz w:val="24"/>
          <w:szCs w:val="24"/>
        </w:rPr>
        <w:t>Each household would pay to Poultry Capital in advance for accessing poultry healthcare services. A Data card has to be maintained by each household. Households should ensure that all birds are vaccinated and dewormed regularly as per the Healthcare calendar prepared.</w:t>
      </w:r>
    </w:p>
    <w:p w:rsidR="00973879" w:rsidRPr="00973879" w:rsidRDefault="00973879" w:rsidP="00973879">
      <w:pPr>
        <w:pStyle w:val="ListParagraph"/>
        <w:rPr>
          <w:rFonts w:ascii="Book Antiqua" w:hAnsi="Book Antiqua"/>
          <w:b/>
          <w:bCs/>
          <w:sz w:val="24"/>
          <w:szCs w:val="24"/>
        </w:rPr>
      </w:pPr>
    </w:p>
    <w:p w:rsidR="00973879" w:rsidRDefault="00973879" w:rsidP="00B34682">
      <w:pPr>
        <w:pStyle w:val="ListParagraph"/>
        <w:numPr>
          <w:ilvl w:val="0"/>
          <w:numId w:val="42"/>
        </w:numPr>
        <w:spacing w:after="0" w:line="288" w:lineRule="auto"/>
        <w:jc w:val="both"/>
        <w:rPr>
          <w:rFonts w:ascii="Book Antiqua" w:hAnsi="Book Antiqua"/>
          <w:sz w:val="24"/>
          <w:szCs w:val="24"/>
        </w:rPr>
      </w:pPr>
      <w:r w:rsidRPr="00973879">
        <w:rPr>
          <w:rFonts w:ascii="Book Antiqua" w:hAnsi="Book Antiqua"/>
          <w:b/>
          <w:bCs/>
          <w:sz w:val="24"/>
          <w:szCs w:val="24"/>
        </w:rPr>
        <w:t>Step-3:</w:t>
      </w:r>
      <w:r w:rsidRPr="00973879">
        <w:rPr>
          <w:rFonts w:ascii="Book Antiqua" w:hAnsi="Book Antiqua"/>
          <w:sz w:val="24"/>
          <w:szCs w:val="24"/>
        </w:rPr>
        <w:t xml:space="preserve"> All 100 households should build night shelter (as per technical specification). Project contribution will be given </w:t>
      </w:r>
      <w:r>
        <w:rPr>
          <w:rFonts w:ascii="Book Antiqua" w:hAnsi="Book Antiqua"/>
          <w:sz w:val="24"/>
          <w:szCs w:val="24"/>
        </w:rPr>
        <w:t xml:space="preserve">to FPO. The BYP sub-committee </w:t>
      </w:r>
      <w:r w:rsidRPr="00973879">
        <w:rPr>
          <w:rFonts w:ascii="Book Antiqua" w:hAnsi="Book Antiqua"/>
          <w:sz w:val="24"/>
          <w:szCs w:val="24"/>
        </w:rPr>
        <w:t xml:space="preserve">will purchase  the materials in bulk and supply to each household. FA needs to </w:t>
      </w:r>
      <w:r>
        <w:rPr>
          <w:rFonts w:ascii="Book Antiqua" w:hAnsi="Book Antiqua"/>
          <w:sz w:val="24"/>
          <w:szCs w:val="24"/>
        </w:rPr>
        <w:t xml:space="preserve">facilitate the </w:t>
      </w:r>
      <w:r w:rsidRPr="00973879">
        <w:rPr>
          <w:rFonts w:ascii="Book Antiqua" w:hAnsi="Book Antiqua"/>
          <w:sz w:val="24"/>
          <w:szCs w:val="24"/>
        </w:rPr>
        <w:t>process.</w:t>
      </w:r>
      <w:r>
        <w:rPr>
          <w:rFonts w:ascii="Book Antiqua" w:hAnsi="Book Antiqua"/>
          <w:sz w:val="24"/>
          <w:szCs w:val="24"/>
        </w:rPr>
        <w:t xml:space="preserve"> </w:t>
      </w:r>
      <w:r w:rsidRPr="00973879">
        <w:rPr>
          <w:rFonts w:ascii="Book Antiqua" w:hAnsi="Book Antiqua"/>
          <w:sz w:val="24"/>
          <w:szCs w:val="24"/>
        </w:rPr>
        <w:t>The BYP sub-committee has to submit completion certificate to CLIC.</w:t>
      </w:r>
    </w:p>
    <w:p w:rsidR="00973879" w:rsidRPr="00973879" w:rsidRDefault="00973879" w:rsidP="00973879">
      <w:pPr>
        <w:pStyle w:val="ListParagraph"/>
        <w:rPr>
          <w:rFonts w:ascii="Book Antiqua" w:hAnsi="Book Antiqua"/>
          <w:b/>
          <w:bCs/>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sz w:val="24"/>
          <w:szCs w:val="24"/>
        </w:rPr>
      </w:pPr>
      <w:r w:rsidRPr="00973879">
        <w:rPr>
          <w:rFonts w:ascii="Book Antiqua" w:hAnsi="Book Antiqua"/>
          <w:b/>
          <w:bCs/>
          <w:sz w:val="24"/>
          <w:szCs w:val="24"/>
        </w:rPr>
        <w:t>Step-4:</w:t>
      </w:r>
      <w:r>
        <w:rPr>
          <w:rFonts w:ascii="Book Antiqua" w:hAnsi="Book Antiqua"/>
          <w:b/>
          <w:bCs/>
          <w:sz w:val="24"/>
          <w:szCs w:val="24"/>
        </w:rPr>
        <w:t xml:space="preserve"> </w:t>
      </w:r>
      <w:r w:rsidRPr="00973879">
        <w:rPr>
          <w:rFonts w:ascii="Book Antiqua" w:hAnsi="Book Antiqua"/>
          <w:bCs/>
          <w:sz w:val="24"/>
          <w:szCs w:val="24"/>
        </w:rPr>
        <w:t>Households should provide supplementary feed (millets/rice bran/kitchen waste) to the poultry.</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Healthcare Services</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b/>
          <w:sz w:val="24"/>
          <w:szCs w:val="24"/>
        </w:rPr>
      </w:pPr>
      <w:r w:rsidRPr="00973879">
        <w:rPr>
          <w:rFonts w:ascii="Book Antiqua" w:hAnsi="Book Antiqua"/>
          <w:b/>
          <w:bCs/>
          <w:sz w:val="24"/>
          <w:szCs w:val="24"/>
        </w:rPr>
        <w:t>Step</w:t>
      </w:r>
      <w:r w:rsidRPr="00973879">
        <w:rPr>
          <w:rFonts w:ascii="Book Antiqua" w:hAnsi="Book Antiqua"/>
          <w:b/>
          <w:sz w:val="24"/>
          <w:szCs w:val="24"/>
        </w:rPr>
        <w:t>-1:</w:t>
      </w:r>
      <w:r>
        <w:rPr>
          <w:rFonts w:ascii="Book Antiqua" w:hAnsi="Book Antiqua"/>
          <w:b/>
          <w:sz w:val="24"/>
          <w:szCs w:val="24"/>
        </w:rPr>
        <w:t xml:space="preserve"> </w:t>
      </w:r>
      <w:r w:rsidRPr="00973879">
        <w:rPr>
          <w:rFonts w:ascii="Book Antiqua" w:hAnsi="Book Antiqua"/>
          <w:b/>
          <w:sz w:val="24"/>
          <w:szCs w:val="24"/>
        </w:rPr>
        <w:t>Gramasabha resolution:</w:t>
      </w:r>
      <w:r>
        <w:rPr>
          <w:rFonts w:ascii="Book Antiqua" w:hAnsi="Book Antiqua"/>
          <w:b/>
          <w:sz w:val="24"/>
          <w:szCs w:val="24"/>
        </w:rPr>
        <w:t xml:space="preserve"> </w:t>
      </w:r>
      <w:r w:rsidRPr="00973879">
        <w:rPr>
          <w:rFonts w:ascii="Book Antiqua" w:hAnsi="Book Antiqua"/>
          <w:sz w:val="24"/>
          <w:szCs w:val="24"/>
        </w:rPr>
        <w:t>FA will organize a Gramasabha meeting and get a</w:t>
      </w:r>
      <w:r>
        <w:rPr>
          <w:rFonts w:ascii="Book Antiqua" w:hAnsi="Book Antiqua"/>
          <w:sz w:val="24"/>
          <w:szCs w:val="24"/>
        </w:rPr>
        <w:t xml:space="preserve"> </w:t>
      </w:r>
      <w:r w:rsidRPr="00973879">
        <w:rPr>
          <w:rFonts w:ascii="Book Antiqua" w:hAnsi="Book Antiqua"/>
          <w:sz w:val="24"/>
          <w:szCs w:val="24"/>
        </w:rPr>
        <w:t>consent from community on paying service charges for accessing poultry healthcare services and pass the resolution. In those meetings identi</w:t>
      </w:r>
      <w:r>
        <w:rPr>
          <w:rFonts w:ascii="Book Antiqua" w:hAnsi="Book Antiqua"/>
          <w:sz w:val="24"/>
          <w:szCs w:val="24"/>
        </w:rPr>
        <w:t xml:space="preserve">fication of </w:t>
      </w:r>
      <w:r w:rsidRPr="00973879">
        <w:rPr>
          <w:rFonts w:ascii="Book Antiqua" w:hAnsi="Book Antiqua"/>
          <w:sz w:val="24"/>
          <w:szCs w:val="24"/>
        </w:rPr>
        <w:t>potential</w:t>
      </w:r>
      <w:r>
        <w:rPr>
          <w:rFonts w:ascii="Book Antiqua" w:hAnsi="Book Antiqua"/>
          <w:sz w:val="24"/>
          <w:szCs w:val="24"/>
        </w:rPr>
        <w:t xml:space="preserve"> </w:t>
      </w:r>
      <w:r w:rsidRPr="00973879">
        <w:rPr>
          <w:rFonts w:ascii="Book Antiqua" w:hAnsi="Book Antiqua"/>
          <w:sz w:val="24"/>
          <w:szCs w:val="24"/>
        </w:rPr>
        <w:t>women as Service Providers will be done.</w:t>
      </w:r>
    </w:p>
    <w:p w:rsidR="00973879" w:rsidRDefault="00973879" w:rsidP="00973879">
      <w:pPr>
        <w:pStyle w:val="ListParagraph"/>
        <w:spacing w:after="0" w:line="288" w:lineRule="auto"/>
        <w:ind w:left="450"/>
        <w:jc w:val="both"/>
        <w:rPr>
          <w:rFonts w:ascii="Book Antiqua" w:hAnsi="Book Antiqua"/>
          <w:b/>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b/>
          <w:sz w:val="24"/>
          <w:szCs w:val="24"/>
        </w:rPr>
      </w:pPr>
      <w:r w:rsidRPr="00973879">
        <w:rPr>
          <w:rFonts w:ascii="Book Antiqua" w:hAnsi="Book Antiqua"/>
          <w:b/>
          <w:sz w:val="24"/>
          <w:szCs w:val="24"/>
        </w:rPr>
        <w:t>Step-2: Identification of service providers:</w:t>
      </w:r>
      <w:r>
        <w:rPr>
          <w:rFonts w:ascii="Book Antiqua" w:hAnsi="Book Antiqua"/>
          <w:b/>
          <w:sz w:val="24"/>
          <w:szCs w:val="24"/>
        </w:rPr>
        <w:t xml:space="preserve"> </w:t>
      </w:r>
      <w:r w:rsidRPr="00973879">
        <w:rPr>
          <w:rFonts w:ascii="Book Antiqua" w:hAnsi="Book Antiqua"/>
          <w:sz w:val="24"/>
          <w:szCs w:val="24"/>
        </w:rPr>
        <w:t>Identified women will be selected by DPIG.</w:t>
      </w:r>
      <w:r>
        <w:rPr>
          <w:rFonts w:ascii="Book Antiqua" w:hAnsi="Book Antiqua"/>
          <w:sz w:val="24"/>
          <w:szCs w:val="24"/>
        </w:rPr>
        <w:t xml:space="preserve"> </w:t>
      </w:r>
      <w:r w:rsidRPr="00973879">
        <w:rPr>
          <w:rFonts w:ascii="Book Antiqua" w:hAnsi="Book Antiqua"/>
          <w:sz w:val="24"/>
          <w:szCs w:val="24"/>
        </w:rPr>
        <w:t>A</w:t>
      </w:r>
      <w:r>
        <w:rPr>
          <w:rFonts w:ascii="Book Antiqua" w:hAnsi="Book Antiqua"/>
          <w:sz w:val="24"/>
          <w:szCs w:val="24"/>
        </w:rPr>
        <w:t xml:space="preserve"> </w:t>
      </w:r>
      <w:r w:rsidRPr="00973879">
        <w:rPr>
          <w:rFonts w:ascii="Book Antiqua" w:hAnsi="Book Antiqua"/>
          <w:sz w:val="24"/>
          <w:szCs w:val="24"/>
        </w:rPr>
        <w:t>ToR will be signed between Service Providers, FPO and FA. Roles and responsibilities of service providers are given in the ToR.</w:t>
      </w:r>
      <w:r>
        <w:rPr>
          <w:rFonts w:ascii="Book Antiqua" w:hAnsi="Book Antiqua"/>
          <w:sz w:val="24"/>
          <w:szCs w:val="24"/>
        </w:rPr>
        <w:t xml:space="preserve"> </w:t>
      </w:r>
      <w:r w:rsidRPr="00973879">
        <w:rPr>
          <w:rFonts w:ascii="Book Antiqua" w:hAnsi="Book Antiqua"/>
          <w:sz w:val="24"/>
          <w:szCs w:val="24"/>
        </w:rPr>
        <w:t>A sample TOR is given in annexure-3</w:t>
      </w:r>
    </w:p>
    <w:p w:rsidR="00973879" w:rsidRPr="00973879" w:rsidRDefault="00973879" w:rsidP="00973879">
      <w:pPr>
        <w:pStyle w:val="ListParagraph"/>
        <w:rPr>
          <w:rFonts w:ascii="Book Antiqua" w:hAnsi="Book Antiqua"/>
          <w:b/>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b/>
          <w:sz w:val="24"/>
          <w:szCs w:val="24"/>
        </w:rPr>
      </w:pPr>
      <w:r w:rsidRPr="00973879">
        <w:rPr>
          <w:rFonts w:ascii="Book Antiqua" w:hAnsi="Book Antiqua"/>
          <w:b/>
          <w:sz w:val="24"/>
          <w:szCs w:val="24"/>
        </w:rPr>
        <w:t>Step-3: Training</w:t>
      </w:r>
      <w:r>
        <w:rPr>
          <w:rFonts w:ascii="Book Antiqua" w:hAnsi="Book Antiqua"/>
          <w:b/>
          <w:sz w:val="24"/>
          <w:szCs w:val="24"/>
        </w:rPr>
        <w:t xml:space="preserve"> </w:t>
      </w:r>
      <w:r w:rsidRPr="00973879">
        <w:rPr>
          <w:rFonts w:ascii="Book Antiqua" w:hAnsi="Book Antiqua"/>
          <w:b/>
          <w:sz w:val="24"/>
          <w:szCs w:val="24"/>
        </w:rPr>
        <w:t xml:space="preserve">of Service Provider </w:t>
      </w:r>
      <w:r w:rsidRPr="00973879">
        <w:rPr>
          <w:rFonts w:ascii="Book Antiqua" w:hAnsi="Book Antiqua"/>
          <w:sz w:val="24"/>
          <w:szCs w:val="24"/>
        </w:rPr>
        <w:t>– LTA will organize TOT to livestock specialists of LFA on Training of Service providers and over</w:t>
      </w:r>
      <w:r>
        <w:rPr>
          <w:rFonts w:ascii="Book Antiqua" w:hAnsi="Book Antiqua"/>
          <w:sz w:val="24"/>
          <w:szCs w:val="24"/>
        </w:rPr>
        <w:t xml:space="preserve">see the first batch of service </w:t>
      </w:r>
      <w:r w:rsidRPr="00973879">
        <w:rPr>
          <w:rFonts w:ascii="Book Antiqua" w:hAnsi="Book Antiqua"/>
          <w:sz w:val="24"/>
          <w:szCs w:val="24"/>
        </w:rPr>
        <w:t>provider training.</w:t>
      </w:r>
      <w:r>
        <w:rPr>
          <w:rFonts w:ascii="Book Antiqua" w:hAnsi="Book Antiqua"/>
          <w:sz w:val="24"/>
          <w:szCs w:val="24"/>
        </w:rPr>
        <w:t xml:space="preserve"> </w:t>
      </w:r>
      <w:r w:rsidRPr="00973879">
        <w:rPr>
          <w:rFonts w:ascii="Book Antiqua" w:hAnsi="Book Antiqua"/>
          <w:sz w:val="24"/>
          <w:szCs w:val="24"/>
        </w:rPr>
        <w:t xml:space="preserve">TOT will be for 2 days which include both class room training and more practical training. Then after the TOT training the Livestock Specialist of LFA train the service providers with DoAH. FA has to ensure that selected Service Providers are participated in these training programmes. </w:t>
      </w:r>
    </w:p>
    <w:p w:rsidR="00973879" w:rsidRPr="00973879" w:rsidRDefault="00973879" w:rsidP="00973879">
      <w:pPr>
        <w:pStyle w:val="ListParagraph"/>
        <w:rPr>
          <w:rFonts w:ascii="Book Antiqua" w:hAnsi="Book Antiqua"/>
          <w:b/>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b/>
          <w:sz w:val="24"/>
          <w:szCs w:val="24"/>
        </w:rPr>
      </w:pPr>
      <w:r w:rsidRPr="00973879">
        <w:rPr>
          <w:rFonts w:ascii="Book Antiqua" w:hAnsi="Book Antiqua"/>
          <w:b/>
          <w:sz w:val="24"/>
          <w:szCs w:val="24"/>
        </w:rPr>
        <w:t>Step-4: Vaccination Data Base</w:t>
      </w:r>
      <w:r w:rsidRPr="00973879">
        <w:rPr>
          <w:rFonts w:ascii="Book Antiqua" w:hAnsi="Book Antiqua"/>
          <w:sz w:val="24"/>
          <w:szCs w:val="24"/>
        </w:rPr>
        <w:t xml:space="preserve"> – Service Providers have to keep household wise data for every month in Data Cards. Service Provider will submit the report to livestock facilitator and FPO. FPO will intern make payment to Service Provider from the Poultry Capital as per norms decided by DPIG. </w:t>
      </w:r>
    </w:p>
    <w:p w:rsidR="00973879" w:rsidRPr="00973879" w:rsidRDefault="00973879" w:rsidP="00973879">
      <w:pPr>
        <w:pStyle w:val="ListParagraph"/>
        <w:rPr>
          <w:rFonts w:ascii="Book Antiqua" w:hAnsi="Book Antiqua"/>
          <w:b/>
          <w:sz w:val="24"/>
          <w:szCs w:val="24"/>
        </w:rPr>
      </w:pPr>
    </w:p>
    <w:p w:rsidR="00973879" w:rsidRPr="00973879" w:rsidRDefault="00973879" w:rsidP="00B34682">
      <w:pPr>
        <w:pStyle w:val="ListParagraph"/>
        <w:numPr>
          <w:ilvl w:val="0"/>
          <w:numId w:val="42"/>
        </w:numPr>
        <w:spacing w:after="0" w:line="288" w:lineRule="auto"/>
        <w:jc w:val="both"/>
        <w:rPr>
          <w:rFonts w:ascii="Book Antiqua" w:hAnsi="Book Antiqua"/>
          <w:b/>
          <w:sz w:val="24"/>
          <w:szCs w:val="24"/>
        </w:rPr>
      </w:pPr>
      <w:r w:rsidRPr="00973879">
        <w:rPr>
          <w:rFonts w:ascii="Book Antiqua" w:hAnsi="Book Antiqua"/>
          <w:b/>
          <w:sz w:val="24"/>
          <w:szCs w:val="24"/>
        </w:rPr>
        <w:lastRenderedPageBreak/>
        <w:t>Step-5:</w:t>
      </w:r>
      <w:r>
        <w:rPr>
          <w:rFonts w:ascii="Book Antiqua" w:hAnsi="Book Antiqua"/>
          <w:b/>
          <w:sz w:val="24"/>
          <w:szCs w:val="24"/>
        </w:rPr>
        <w:t xml:space="preserve"> </w:t>
      </w:r>
      <w:r w:rsidRPr="00973879">
        <w:rPr>
          <w:rFonts w:ascii="Book Antiqua" w:hAnsi="Book Antiqua"/>
          <w:b/>
          <w:sz w:val="24"/>
          <w:szCs w:val="24"/>
        </w:rPr>
        <w:t>Review and Monitoring –</w:t>
      </w:r>
      <w:r w:rsidRPr="00973879">
        <w:rPr>
          <w:rFonts w:ascii="Book Antiqua" w:hAnsi="Book Antiqua"/>
          <w:sz w:val="24"/>
          <w:szCs w:val="24"/>
        </w:rPr>
        <w:t xml:space="preserve">At cluster level, FA has to monitor and review the Health care services on monthly basis. Data on healthcare services should be submitted to FPO. </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Equipment for Service Providers</w:t>
      </w:r>
    </w:p>
    <w:p w:rsid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b/>
          <w:sz w:val="24"/>
          <w:szCs w:val="24"/>
        </w:rPr>
      </w:pPr>
      <w:r w:rsidRPr="00973879">
        <w:rPr>
          <w:rFonts w:ascii="Book Antiqua" w:hAnsi="Book Antiqua"/>
          <w:sz w:val="24"/>
          <w:szCs w:val="24"/>
        </w:rPr>
        <w:t>A vaccine carrier box will be provided to them for maintaining of</w:t>
      </w:r>
      <w:r>
        <w:rPr>
          <w:rFonts w:ascii="Book Antiqua" w:hAnsi="Book Antiqua"/>
          <w:sz w:val="24"/>
          <w:szCs w:val="24"/>
        </w:rPr>
        <w:t xml:space="preserve"> </w:t>
      </w:r>
      <w:r w:rsidRPr="00973879">
        <w:rPr>
          <w:rFonts w:ascii="Book Antiqua" w:hAnsi="Book Antiqua"/>
          <w:sz w:val="24"/>
          <w:szCs w:val="24"/>
        </w:rPr>
        <w:t xml:space="preserve">cold chain. </w:t>
      </w:r>
    </w:p>
    <w:p w:rsidR="00973879" w:rsidRPr="00973879" w:rsidRDefault="00973879" w:rsidP="00973879">
      <w:pPr>
        <w:pStyle w:val="ListParagraph"/>
        <w:spacing w:after="0" w:line="288" w:lineRule="auto"/>
        <w:ind w:left="1080"/>
        <w:jc w:val="both"/>
        <w:rPr>
          <w:rFonts w:ascii="Book Antiqua" w:hAnsi="Book Antiqua"/>
          <w:b/>
          <w:sz w:val="24"/>
          <w:szCs w:val="24"/>
        </w:rPr>
      </w:pPr>
    </w:p>
    <w:p w:rsidR="00973879" w:rsidRPr="00973879" w:rsidRDefault="00973879" w:rsidP="00B34682">
      <w:pPr>
        <w:pStyle w:val="ListParagraph"/>
        <w:numPr>
          <w:ilvl w:val="0"/>
          <w:numId w:val="27"/>
        </w:numPr>
        <w:spacing w:after="0" w:line="288" w:lineRule="auto"/>
        <w:ind w:left="360" w:hanging="270"/>
        <w:jc w:val="both"/>
        <w:rPr>
          <w:rFonts w:ascii="Book Antiqua" w:hAnsi="Book Antiqua"/>
          <w:b/>
          <w:sz w:val="24"/>
          <w:szCs w:val="24"/>
        </w:rPr>
      </w:pPr>
      <w:r w:rsidRPr="00973879">
        <w:rPr>
          <w:rFonts w:ascii="Book Antiqua" w:hAnsi="Book Antiqua"/>
          <w:b/>
          <w:sz w:val="24"/>
          <w:szCs w:val="24"/>
        </w:rPr>
        <w:t>Modalities of Cost recovery for Services</w:t>
      </w:r>
    </w:p>
    <w:p w:rsidR="00973879" w:rsidRPr="00973879" w:rsidRDefault="00973879" w:rsidP="00973879">
      <w:pPr>
        <w:pStyle w:val="ListParagraph"/>
        <w:spacing w:after="0" w:line="288" w:lineRule="auto"/>
        <w:ind w:left="1080"/>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r w:rsidRPr="00973879">
        <w:rPr>
          <w:rFonts w:ascii="Book Antiqua" w:hAnsi="Book Antiqua"/>
          <w:sz w:val="24"/>
          <w:szCs w:val="24"/>
        </w:rPr>
        <w:t>All households have to deposit Rs 200/- (as aspiration</w:t>
      </w:r>
      <w:r>
        <w:rPr>
          <w:rFonts w:ascii="Book Antiqua" w:hAnsi="Book Antiqua"/>
          <w:sz w:val="24"/>
          <w:szCs w:val="24"/>
        </w:rPr>
        <w:t xml:space="preserve">al membership fee) towards FPO </w:t>
      </w:r>
      <w:r w:rsidRPr="00973879">
        <w:rPr>
          <w:rFonts w:ascii="Book Antiqua" w:hAnsi="Book Antiqua"/>
          <w:sz w:val="24"/>
          <w:szCs w:val="24"/>
        </w:rPr>
        <w:t>to create Poultry Capital in advance. FPO will pay to the service provider based on monthly report of vaccination, deworming , Data card filling. Rate of deworming and vaccination will be mutually decided by DPIG. Amount will be deducted from the advance paid by the household. Households have to deposit the amount as top up for uninterrupted services.</w:t>
      </w:r>
    </w:p>
    <w:p w:rsidR="00973879" w:rsidRPr="00973879" w:rsidRDefault="00973879" w:rsidP="00973879">
      <w:pPr>
        <w:pStyle w:val="ListParagraph"/>
        <w:spacing w:after="0" w:line="288" w:lineRule="auto"/>
        <w:ind w:left="0"/>
        <w:rPr>
          <w:rFonts w:ascii="Book Antiqua" w:hAnsi="Book Antiqua"/>
          <w:bCs/>
          <w:spacing w:val="40"/>
          <w:sz w:val="24"/>
          <w:szCs w:val="24"/>
        </w:rPr>
      </w:pPr>
    </w:p>
    <w:p w:rsidR="00973879" w:rsidRPr="00973879" w:rsidRDefault="00973879" w:rsidP="00973879">
      <w:pPr>
        <w:pStyle w:val="ListParagraph"/>
        <w:spacing w:after="0" w:line="288" w:lineRule="auto"/>
        <w:ind w:left="0"/>
        <w:rPr>
          <w:rFonts w:ascii="Book Antiqua" w:hAnsi="Book Antiqua"/>
          <w:bCs/>
          <w:spacing w:val="40"/>
          <w:sz w:val="24"/>
          <w:szCs w:val="24"/>
        </w:rPr>
      </w:pPr>
      <w:r w:rsidRPr="00973879">
        <w:rPr>
          <w:rFonts w:ascii="Book Antiqua" w:hAnsi="Book Antiqua"/>
          <w:bCs/>
          <w:spacing w:val="40"/>
          <w:sz w:val="24"/>
          <w:szCs w:val="24"/>
        </w:rPr>
        <w:t>DESI POULTRY BREED FARM DESIGN</w:t>
      </w:r>
    </w:p>
    <w:p w:rsidR="00973879" w:rsidRPr="00973879" w:rsidRDefault="00973879" w:rsidP="00973879">
      <w:pPr>
        <w:pStyle w:val="ListParagraph"/>
        <w:spacing w:after="0" w:line="288" w:lineRule="auto"/>
        <w:ind w:left="0"/>
        <w:rPr>
          <w:rFonts w:ascii="Book Antiqua" w:hAnsi="Book Antiqua"/>
          <w:b/>
          <w:bCs/>
          <w:sz w:val="24"/>
          <w:szCs w:val="24"/>
        </w:rPr>
      </w:pPr>
    </w:p>
    <w:p w:rsidR="00973879" w:rsidRPr="00973879" w:rsidRDefault="00973879" w:rsidP="00973879">
      <w:pPr>
        <w:pStyle w:val="ListParagraph"/>
        <w:spacing w:after="0" w:line="288" w:lineRule="auto"/>
        <w:ind w:left="0"/>
        <w:rPr>
          <w:rFonts w:ascii="Book Antiqua" w:hAnsi="Book Antiqua"/>
          <w:bCs/>
          <w:spacing w:val="40"/>
          <w:sz w:val="24"/>
          <w:szCs w:val="24"/>
        </w:rPr>
      </w:pPr>
      <w:r w:rsidRPr="00973879">
        <w:rPr>
          <w:rFonts w:ascii="Book Antiqua" w:hAnsi="Book Antiqua"/>
          <w:b/>
          <w:bCs/>
          <w:sz w:val="24"/>
          <w:szCs w:val="24"/>
        </w:rPr>
        <w:t>A.PLAN OF BREED FARM</w:t>
      </w:r>
    </w:p>
    <w:p w:rsidR="00973879" w:rsidRPr="00973879" w:rsidRDefault="00973879" w:rsidP="00973879">
      <w:pPr>
        <w:spacing w:after="0" w:line="288" w:lineRule="auto"/>
        <w:jc w:val="both"/>
        <w:rPr>
          <w:rFonts w:ascii="Book Antiqua" w:hAnsi="Book Antiqua"/>
          <w:sz w:val="24"/>
          <w:szCs w:val="24"/>
        </w:rPr>
      </w:pPr>
      <w:r w:rsidRPr="00973879">
        <w:rPr>
          <w:rFonts w:ascii="Book Antiqua" w:hAnsi="Book Antiqua"/>
          <w:noProof/>
          <w:sz w:val="24"/>
          <w:szCs w:val="24"/>
          <w:lang w:bidi="hi-IN"/>
        </w:rPr>
        <w:drawing>
          <wp:anchor distT="0" distB="0" distL="114300" distR="114300" simplePos="0" relativeHeight="251646464" behindDoc="1" locked="0" layoutInCell="1" allowOverlap="1" wp14:anchorId="15A4F1E7" wp14:editId="73E0DB65">
            <wp:simplePos x="0" y="0"/>
            <wp:positionH relativeFrom="margin">
              <wp:posOffset>-123824</wp:posOffset>
            </wp:positionH>
            <wp:positionV relativeFrom="paragraph">
              <wp:posOffset>61595</wp:posOffset>
            </wp:positionV>
            <wp:extent cx="4667250" cy="3620464"/>
            <wp:effectExtent l="0" t="0" r="0" b="0"/>
            <wp:wrapNone/>
            <wp:docPr id="2" name="Picture 1" descr="C:\Users\sabyasachi\Downloads\Shelte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byasachi\Downloads\Shelter_2.jpg"/>
                    <pic:cNvPicPr>
                      <a:picLocks noChangeAspect="1" noChangeArrowheads="1"/>
                    </pic:cNvPicPr>
                  </pic:nvPicPr>
                  <pic:blipFill>
                    <a:blip r:embed="rId9">
                      <a:clrChange>
                        <a:clrFrom>
                          <a:srgbClr val="FFFFFF"/>
                        </a:clrFrom>
                        <a:clrTo>
                          <a:srgbClr val="FFFFFF">
                            <a:alpha val="0"/>
                          </a:srgbClr>
                        </a:clrTo>
                      </a:clrChange>
                      <a:duotone>
                        <a:prstClr val="black"/>
                        <a:schemeClr val="accent6">
                          <a:tint val="45000"/>
                          <a:satMod val="400000"/>
                        </a:schemeClr>
                      </a:duotone>
                    </a:blip>
                    <a:srcRect b="55408"/>
                    <a:stretch>
                      <a:fillRect/>
                    </a:stretch>
                  </pic:blipFill>
                  <pic:spPr bwMode="auto">
                    <a:xfrm>
                      <a:off x="0" y="0"/>
                      <a:ext cx="4669925" cy="362253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center"/>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ED1E2E" w:rsidRDefault="00ED1E2E" w:rsidP="00973879">
      <w:pPr>
        <w:spacing w:after="0" w:line="288" w:lineRule="auto"/>
        <w:jc w:val="both"/>
        <w:rPr>
          <w:rFonts w:ascii="Book Antiqua" w:hAnsi="Book Antiqua"/>
          <w:b/>
          <w:bCs/>
          <w:sz w:val="24"/>
          <w:szCs w:val="24"/>
        </w:rPr>
      </w:pPr>
    </w:p>
    <w:p w:rsidR="00ED1E2E" w:rsidRDefault="00ED1E2E" w:rsidP="00973879">
      <w:pPr>
        <w:spacing w:after="0" w:line="288" w:lineRule="auto"/>
        <w:jc w:val="both"/>
        <w:rPr>
          <w:rFonts w:ascii="Book Antiqua" w:hAnsi="Book Antiqua"/>
          <w:b/>
          <w:bCs/>
          <w:sz w:val="24"/>
          <w:szCs w:val="24"/>
        </w:rPr>
      </w:pPr>
    </w:p>
    <w:p w:rsidR="00ED1E2E" w:rsidRDefault="00ED1E2E" w:rsidP="00973879">
      <w:pPr>
        <w:spacing w:after="0" w:line="288" w:lineRule="auto"/>
        <w:jc w:val="both"/>
        <w:rPr>
          <w:rFonts w:ascii="Book Antiqua" w:hAnsi="Book Antiqua"/>
          <w:b/>
          <w:bCs/>
          <w:sz w:val="24"/>
          <w:szCs w:val="24"/>
        </w:rPr>
      </w:pPr>
    </w:p>
    <w:p w:rsidR="00973879" w:rsidRPr="00973879" w:rsidRDefault="00973879" w:rsidP="00973879">
      <w:pPr>
        <w:spacing w:after="0" w:line="288" w:lineRule="auto"/>
        <w:jc w:val="both"/>
        <w:rPr>
          <w:rFonts w:ascii="Book Antiqua" w:hAnsi="Book Antiqua"/>
          <w:b/>
          <w:bCs/>
          <w:sz w:val="24"/>
          <w:szCs w:val="24"/>
        </w:rPr>
      </w:pPr>
      <w:r w:rsidRPr="00973879">
        <w:rPr>
          <w:rFonts w:ascii="Book Antiqua" w:hAnsi="Book Antiqua"/>
          <w:b/>
          <w:bCs/>
          <w:noProof/>
          <w:sz w:val="24"/>
          <w:szCs w:val="24"/>
          <w:lang w:bidi="hi-IN"/>
        </w:rPr>
        <w:lastRenderedPageBreak/>
        <w:drawing>
          <wp:anchor distT="0" distB="0" distL="114300" distR="114300" simplePos="0" relativeHeight="251647488" behindDoc="1" locked="0" layoutInCell="1" allowOverlap="1" wp14:anchorId="144D9F8A" wp14:editId="00EE2FB4">
            <wp:simplePos x="0" y="0"/>
            <wp:positionH relativeFrom="margin">
              <wp:align>right</wp:align>
            </wp:positionH>
            <wp:positionV relativeFrom="paragraph">
              <wp:posOffset>140970</wp:posOffset>
            </wp:positionV>
            <wp:extent cx="5476875" cy="3886200"/>
            <wp:effectExtent l="0" t="0" r="0" b="0"/>
            <wp:wrapNone/>
            <wp:docPr id="5" name="Picture 1" descr="C:\Users\sabyasachi\Downloads\Shelte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byasachi\Downloads\Shelter_2.jpg"/>
                    <pic:cNvPicPr>
                      <a:picLocks noChangeAspect="1" noChangeArrowheads="1"/>
                    </pic:cNvPicPr>
                  </pic:nvPicPr>
                  <pic:blipFill>
                    <a:blip r:embed="rId9">
                      <a:clrChange>
                        <a:clrFrom>
                          <a:srgbClr val="FFFFFF"/>
                        </a:clrFrom>
                        <a:clrTo>
                          <a:srgbClr val="FFFFFF">
                            <a:alpha val="0"/>
                          </a:srgbClr>
                        </a:clrTo>
                      </a:clrChange>
                      <a:duotone>
                        <a:prstClr val="black"/>
                        <a:schemeClr val="accent6">
                          <a:tint val="45000"/>
                          <a:satMod val="400000"/>
                        </a:schemeClr>
                      </a:duotone>
                    </a:blip>
                    <a:srcRect t="44260" b="26289"/>
                    <a:stretch>
                      <a:fillRect/>
                    </a:stretch>
                  </pic:blipFill>
                  <pic:spPr bwMode="auto">
                    <a:xfrm>
                      <a:off x="0" y="0"/>
                      <a:ext cx="5476875" cy="3886200"/>
                    </a:xfrm>
                    <a:prstGeom prst="rect">
                      <a:avLst/>
                    </a:prstGeom>
                    <a:noFill/>
                    <a:ln w="9525">
                      <a:noFill/>
                      <a:miter lim="800000"/>
                      <a:headEnd/>
                      <a:tailEnd/>
                    </a:ln>
                  </pic:spPr>
                </pic:pic>
              </a:graphicData>
            </a:graphic>
          </wp:anchor>
        </w:drawing>
      </w:r>
      <w:r w:rsidRPr="00973879">
        <w:rPr>
          <w:rFonts w:ascii="Book Antiqua" w:hAnsi="Book Antiqua"/>
          <w:b/>
          <w:bCs/>
          <w:sz w:val="24"/>
          <w:szCs w:val="24"/>
        </w:rPr>
        <w:t>B.FRONT&amp; REAR VIEW (SECTION AT X-X)</w:t>
      </w: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Default="00973879" w:rsidP="00973879">
      <w:pPr>
        <w:spacing w:after="0" w:line="288" w:lineRule="auto"/>
        <w:jc w:val="both"/>
        <w:rPr>
          <w:rFonts w:ascii="Book Antiqua" w:hAnsi="Book Antiqua"/>
          <w:b/>
          <w:bCs/>
          <w:sz w:val="24"/>
          <w:szCs w:val="24"/>
        </w:rPr>
      </w:pPr>
    </w:p>
    <w:p w:rsidR="00973879" w:rsidRDefault="00973879" w:rsidP="00973879">
      <w:pPr>
        <w:spacing w:after="0" w:line="288" w:lineRule="auto"/>
        <w:jc w:val="both"/>
        <w:rPr>
          <w:rFonts w:ascii="Book Antiqua" w:hAnsi="Book Antiqua"/>
          <w:b/>
          <w:bCs/>
          <w:sz w:val="24"/>
          <w:szCs w:val="24"/>
        </w:rPr>
      </w:pPr>
    </w:p>
    <w:p w:rsidR="00973879" w:rsidRDefault="00973879" w:rsidP="00973879">
      <w:pPr>
        <w:spacing w:after="0" w:line="288" w:lineRule="auto"/>
        <w:jc w:val="both"/>
        <w:rPr>
          <w:rFonts w:ascii="Book Antiqua" w:hAnsi="Book Antiqua"/>
          <w:b/>
          <w:bCs/>
          <w:sz w:val="24"/>
          <w:szCs w:val="24"/>
        </w:rPr>
      </w:pPr>
    </w:p>
    <w:p w:rsidR="00973879" w:rsidRPr="00973879" w:rsidRDefault="00973879" w:rsidP="00973879">
      <w:pPr>
        <w:spacing w:after="0" w:line="288" w:lineRule="auto"/>
        <w:jc w:val="both"/>
        <w:rPr>
          <w:rFonts w:ascii="Book Antiqua" w:hAnsi="Book Antiqua"/>
          <w:b/>
          <w:bCs/>
          <w:sz w:val="24"/>
          <w:szCs w:val="24"/>
        </w:rPr>
      </w:pPr>
      <w:r w:rsidRPr="00973879">
        <w:rPr>
          <w:rFonts w:ascii="Book Antiqua" w:hAnsi="Book Antiqua"/>
          <w:b/>
          <w:bCs/>
          <w:sz w:val="24"/>
          <w:szCs w:val="24"/>
        </w:rPr>
        <w:t>C.SIDE VIEW (SECTION AT Y-Y)</w:t>
      </w:r>
    </w:p>
    <w:p w:rsidR="00973879" w:rsidRPr="00973879" w:rsidRDefault="00973879" w:rsidP="00973879">
      <w:pPr>
        <w:spacing w:after="0" w:line="288" w:lineRule="auto"/>
        <w:jc w:val="both"/>
        <w:rPr>
          <w:rFonts w:ascii="Book Antiqua" w:hAnsi="Book Antiqua"/>
          <w:sz w:val="24"/>
          <w:szCs w:val="24"/>
        </w:rPr>
      </w:pPr>
      <w:r w:rsidRPr="00973879">
        <w:rPr>
          <w:rFonts w:ascii="Book Antiqua" w:hAnsi="Book Antiqua"/>
          <w:b/>
          <w:bCs/>
          <w:noProof/>
          <w:sz w:val="24"/>
          <w:szCs w:val="24"/>
          <w:lang w:bidi="hi-IN"/>
        </w:rPr>
        <w:drawing>
          <wp:anchor distT="0" distB="0" distL="114300" distR="114300" simplePos="0" relativeHeight="251652608" behindDoc="1" locked="0" layoutInCell="1" allowOverlap="1" wp14:anchorId="287AA49F" wp14:editId="040A2D9A">
            <wp:simplePos x="0" y="0"/>
            <wp:positionH relativeFrom="margin">
              <wp:posOffset>57150</wp:posOffset>
            </wp:positionH>
            <wp:positionV relativeFrom="paragraph">
              <wp:posOffset>130175</wp:posOffset>
            </wp:positionV>
            <wp:extent cx="5985264" cy="4048125"/>
            <wp:effectExtent l="0" t="0" r="0" b="0"/>
            <wp:wrapNone/>
            <wp:docPr id="6" name="Picture 1" descr="C:\Users\sabyasachi\Downloads\Shelte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byasachi\Downloads\Shelter_2.jpg"/>
                    <pic:cNvPicPr>
                      <a:picLocks noChangeAspect="1" noChangeArrowheads="1"/>
                    </pic:cNvPicPr>
                  </pic:nvPicPr>
                  <pic:blipFill>
                    <a:blip r:embed="rId9">
                      <a:clrChange>
                        <a:clrFrom>
                          <a:srgbClr val="FFFFFF"/>
                        </a:clrFrom>
                        <a:clrTo>
                          <a:srgbClr val="FFFFFF">
                            <a:alpha val="0"/>
                          </a:srgbClr>
                        </a:clrTo>
                      </a:clrChange>
                      <a:duotone>
                        <a:prstClr val="black"/>
                        <a:schemeClr val="accent6">
                          <a:tint val="45000"/>
                          <a:satMod val="400000"/>
                        </a:schemeClr>
                      </a:duotone>
                    </a:blip>
                    <a:srcRect t="73877"/>
                    <a:stretch>
                      <a:fillRect/>
                    </a:stretch>
                  </pic:blipFill>
                  <pic:spPr bwMode="auto">
                    <a:xfrm>
                      <a:off x="0" y="0"/>
                      <a:ext cx="5985264" cy="40481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sz w:val="24"/>
          <w:szCs w:val="24"/>
        </w:rPr>
      </w:pPr>
      <w:r w:rsidRPr="00973879">
        <w:rPr>
          <w:rFonts w:ascii="Book Antiqua" w:hAnsi="Book Antiqua"/>
          <w:sz w:val="24"/>
          <w:szCs w:val="24"/>
        </w:rPr>
        <w:lastRenderedPageBreak/>
        <w:t>DETAILED ESTIMATE OF BREED FARM</w:t>
      </w:r>
    </w:p>
    <w:p w:rsidR="00973879" w:rsidRPr="00973879" w:rsidRDefault="00973879" w:rsidP="00973879">
      <w:pPr>
        <w:spacing w:after="0" w:line="288" w:lineRule="auto"/>
        <w:jc w:val="both"/>
        <w:rPr>
          <w:rFonts w:ascii="Book Antiqua" w:hAnsi="Book Antiqua"/>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711"/>
        <w:gridCol w:w="1014"/>
        <w:gridCol w:w="869"/>
        <w:gridCol w:w="1322"/>
        <w:gridCol w:w="1232"/>
      </w:tblGrid>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Sl No</w:t>
            </w:r>
          </w:p>
        </w:tc>
        <w:tc>
          <w:tcPr>
            <w:tcW w:w="2058"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Item</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Unit</w:t>
            </w:r>
          </w:p>
        </w:tc>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No of Unit</w:t>
            </w:r>
          </w:p>
        </w:tc>
        <w:tc>
          <w:tcPr>
            <w:tcW w:w="733"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Unit Cost</w:t>
            </w:r>
          </w:p>
        </w:tc>
        <w:tc>
          <w:tcPr>
            <w:tcW w:w="683"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Amount</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A</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Infrastructure – Construction</w:t>
            </w:r>
          </w:p>
        </w:tc>
        <w:tc>
          <w:tcPr>
            <w:tcW w:w="562"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482"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w:t>
            </w:r>
          </w:p>
        </w:tc>
        <w:tc>
          <w:tcPr>
            <w:tcW w:w="733"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94300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1</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Fencing</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1.1</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Fencing PVC Wire Mess - 180 Running mt including transport</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running mt</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180</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110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19800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1.2</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Cement Pole for Support (1 pole in 10 mt Distance)</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Poles</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18</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250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4500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3</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Night Shelter</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sqft</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450</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60000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4</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Brooding/hatching shed</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1 </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10000 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683" w:type="pct"/>
            <w:hideMark/>
          </w:tcPr>
          <w:p w:rsidR="00973879" w:rsidRPr="00973879" w:rsidRDefault="00973879" w:rsidP="00973879">
            <w:pPr>
              <w:spacing w:beforeLines="20" w:before="48" w:afterLines="20" w:after="48"/>
              <w:rPr>
                <w:rFonts w:ascii="Book Antiqua" w:eastAsia="Times New Roman" w:hAnsi="Book Antiqua" w:cs="Arial"/>
                <w:sz w:val="20"/>
                <w:szCs w:val="20"/>
                <w:lang w:bidi="hi-IN"/>
              </w:rPr>
            </w:pPr>
            <w:r w:rsidRPr="00973879">
              <w:rPr>
                <w:rFonts w:ascii="Book Antiqua" w:eastAsia="Times New Roman" w:hAnsi="Book Antiqua" w:cs="Arial"/>
                <w:sz w:val="20"/>
                <w:szCs w:val="20"/>
                <w:lang w:bidi="hi-IN"/>
              </w:rPr>
              <w:t> </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B</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Consumable – Recurring</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30700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5</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Egg laying box / nests, etc.</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Pot</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12</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1200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6</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 xml:space="preserve">Feeders </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Feeders</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5</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200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7</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Waterer</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Waterer</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5</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200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8</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Layers &amp; Cocks (8 months)</w:t>
            </w:r>
          </w:p>
        </w:tc>
        <w:tc>
          <w:tcPr>
            <w:tcW w:w="56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Layers</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50</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350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17500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9</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cocks</w:t>
            </w:r>
          </w:p>
        </w:tc>
        <w:tc>
          <w:tcPr>
            <w:tcW w:w="562"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10</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400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4000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10</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Supplementary Feed (4 months)</w:t>
            </w:r>
          </w:p>
        </w:tc>
        <w:tc>
          <w:tcPr>
            <w:tcW w:w="562"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Kg</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200</w:t>
            </w:r>
          </w:p>
        </w:tc>
        <w:tc>
          <w:tcPr>
            <w:tcW w:w="73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30</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6000</w:t>
            </w:r>
          </w:p>
        </w:tc>
      </w:tr>
      <w:tr w:rsidR="00973879" w:rsidRPr="00973879" w:rsidTr="00973879">
        <w:trPr>
          <w:trHeight w:val="20"/>
        </w:trPr>
        <w:tc>
          <w:tcPr>
            <w:tcW w:w="482" w:type="pct"/>
            <w:hideMark/>
          </w:tcPr>
          <w:p w:rsidR="00973879" w:rsidRPr="00973879" w:rsidRDefault="00973879" w:rsidP="00973879">
            <w:pPr>
              <w:spacing w:beforeLines="20" w:before="48" w:afterLines="20" w:after="48"/>
              <w:jc w:val="center"/>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2058" w:type="pct"/>
            <w:hideMark/>
          </w:tcPr>
          <w:p w:rsidR="00973879" w:rsidRPr="00973879" w:rsidRDefault="00973879" w:rsidP="00973879">
            <w:pPr>
              <w:spacing w:beforeLines="20" w:before="48" w:afterLines="20" w:after="48"/>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Total (A + B)</w:t>
            </w:r>
          </w:p>
        </w:tc>
        <w:tc>
          <w:tcPr>
            <w:tcW w:w="562" w:type="pct"/>
            <w:hideMark/>
          </w:tcPr>
          <w:p w:rsidR="00973879" w:rsidRPr="00973879" w:rsidRDefault="00973879" w:rsidP="00973879">
            <w:pPr>
              <w:spacing w:beforeLines="20" w:before="48" w:afterLines="20" w:after="48"/>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482" w:type="pct"/>
            <w:hideMark/>
          </w:tcPr>
          <w:p w:rsidR="00973879" w:rsidRPr="00973879" w:rsidRDefault="00973879" w:rsidP="00973879">
            <w:pPr>
              <w:spacing w:beforeLines="20" w:before="48" w:afterLines="20" w:after="48"/>
              <w:jc w:val="right"/>
              <w:rPr>
                <w:rFonts w:ascii="Book Antiqua" w:eastAsia="Times New Roman" w:hAnsi="Book Antiqua" w:cs="Calibri"/>
                <w:sz w:val="20"/>
                <w:szCs w:val="20"/>
                <w:lang w:bidi="hi-IN"/>
              </w:rPr>
            </w:pPr>
            <w:r w:rsidRPr="00973879">
              <w:rPr>
                <w:rFonts w:ascii="Book Antiqua" w:eastAsia="Times New Roman" w:hAnsi="Book Antiqua" w:cs="Calibri"/>
                <w:sz w:val="20"/>
                <w:szCs w:val="20"/>
                <w:lang w:bidi="hi-IN"/>
              </w:rPr>
              <w:t> </w:t>
            </w:r>
          </w:p>
        </w:tc>
        <w:tc>
          <w:tcPr>
            <w:tcW w:w="733" w:type="pct"/>
            <w:hideMark/>
          </w:tcPr>
          <w:p w:rsidR="00973879" w:rsidRPr="00973879" w:rsidRDefault="00973879" w:rsidP="00973879">
            <w:pPr>
              <w:spacing w:beforeLines="20" w:before="48" w:afterLines="20" w:after="48"/>
              <w:rPr>
                <w:rFonts w:ascii="Book Antiqua" w:eastAsia="Times New Roman" w:hAnsi="Book Antiqua" w:cs="Arial"/>
                <w:sz w:val="20"/>
                <w:szCs w:val="20"/>
                <w:lang w:bidi="hi-IN"/>
              </w:rPr>
            </w:pPr>
            <w:r w:rsidRPr="00973879">
              <w:rPr>
                <w:rFonts w:ascii="Book Antiqua" w:eastAsia="Times New Roman" w:hAnsi="Book Antiqua" w:cs="Arial"/>
                <w:sz w:val="20"/>
                <w:szCs w:val="20"/>
                <w:lang w:bidi="hi-IN"/>
              </w:rPr>
              <w:t> </w:t>
            </w:r>
          </w:p>
        </w:tc>
        <w:tc>
          <w:tcPr>
            <w:tcW w:w="683" w:type="pct"/>
            <w:hideMark/>
          </w:tcPr>
          <w:p w:rsidR="00973879" w:rsidRPr="00973879" w:rsidRDefault="00973879" w:rsidP="00973879">
            <w:pPr>
              <w:spacing w:beforeLines="20" w:before="48" w:afterLines="20" w:after="48"/>
              <w:jc w:val="right"/>
              <w:rPr>
                <w:rFonts w:ascii="Book Antiqua" w:eastAsia="Times New Roman" w:hAnsi="Book Antiqua" w:cs="Calibri"/>
                <w:b/>
                <w:bCs/>
                <w:sz w:val="20"/>
                <w:szCs w:val="20"/>
                <w:lang w:bidi="hi-IN"/>
              </w:rPr>
            </w:pPr>
            <w:r w:rsidRPr="00973879">
              <w:rPr>
                <w:rFonts w:ascii="Book Antiqua" w:eastAsia="Times New Roman" w:hAnsi="Book Antiqua" w:cs="Calibri"/>
                <w:b/>
                <w:bCs/>
                <w:sz w:val="20"/>
                <w:szCs w:val="20"/>
                <w:lang w:bidi="hi-IN"/>
              </w:rPr>
              <w:t>125000</w:t>
            </w:r>
          </w:p>
        </w:tc>
      </w:tr>
    </w:tbl>
    <w:p w:rsidR="00973879" w:rsidRPr="00973879" w:rsidRDefault="00973879" w:rsidP="00973879">
      <w:pPr>
        <w:spacing w:after="0" w:line="288" w:lineRule="auto"/>
        <w:jc w:val="both"/>
        <w:rPr>
          <w:rFonts w:ascii="Book Antiqua" w:hAnsi="Book Antiqua"/>
          <w:sz w:val="24"/>
          <w:szCs w:val="24"/>
        </w:rPr>
      </w:pPr>
    </w:p>
    <w:p w:rsidR="00973879" w:rsidRPr="00973879" w:rsidRDefault="00973879" w:rsidP="00973879">
      <w:pPr>
        <w:spacing w:after="0" w:line="288" w:lineRule="auto"/>
        <w:jc w:val="both"/>
        <w:rPr>
          <w:rFonts w:ascii="Book Antiqua" w:hAnsi="Book Antiqua"/>
          <w:bCs/>
          <w:i/>
          <w:iCs/>
          <w:sz w:val="24"/>
          <w:szCs w:val="24"/>
        </w:rPr>
      </w:pPr>
      <w:r w:rsidRPr="00973879">
        <w:rPr>
          <w:rFonts w:ascii="Book Antiqua" w:hAnsi="Book Antiqua"/>
          <w:bCs/>
          <w:i/>
          <w:iCs/>
          <w:sz w:val="24"/>
          <w:szCs w:val="24"/>
        </w:rPr>
        <w:t>Note:  An amount of Rs.1,00,000/-will be provided by the Project and Rs.25,000/- shall be borne by the beneficiary.</w:t>
      </w:r>
    </w:p>
    <w:p w:rsidR="00973879" w:rsidRPr="00973879" w:rsidRDefault="00973879" w:rsidP="00973879">
      <w:pPr>
        <w:spacing w:after="0" w:line="288" w:lineRule="auto"/>
        <w:jc w:val="both"/>
        <w:rPr>
          <w:rFonts w:ascii="Book Antiqua" w:hAnsi="Book Antiqua"/>
          <w:bCs/>
          <w:sz w:val="24"/>
          <w:szCs w:val="24"/>
        </w:rPr>
      </w:pPr>
    </w:p>
    <w:p w:rsidR="00973879" w:rsidRPr="00973879" w:rsidRDefault="00973879" w:rsidP="00973879">
      <w:pPr>
        <w:spacing w:after="0" w:line="288" w:lineRule="auto"/>
        <w:jc w:val="both"/>
        <w:rPr>
          <w:rFonts w:ascii="Book Antiqua" w:hAnsi="Book Antiqua"/>
          <w:sz w:val="24"/>
          <w:szCs w:val="24"/>
        </w:rPr>
      </w:pPr>
      <w:r w:rsidRPr="00973879">
        <w:rPr>
          <w:rFonts w:ascii="Book Antiqua" w:hAnsi="Book Antiqua"/>
          <w:sz w:val="24"/>
          <w:szCs w:val="24"/>
        </w:rPr>
        <w:t>SPECIFICATIONS FOR BREED FARM SHELTER</w:t>
      </w:r>
    </w:p>
    <w:p w:rsidR="00973879" w:rsidRPr="00973879" w:rsidRDefault="00973879" w:rsidP="00973879">
      <w:pPr>
        <w:spacing w:after="0" w:line="288" w:lineRule="auto"/>
        <w:jc w:val="both"/>
        <w:rPr>
          <w:rFonts w:ascii="Book Antiqua" w:hAnsi="Book Antiqua"/>
          <w:b/>
          <w:sz w:val="24"/>
          <w:szCs w:val="24"/>
        </w:rPr>
      </w:pPr>
    </w:p>
    <w:tbl>
      <w:tblPr>
        <w:tblStyle w:val="TableGridLight"/>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598"/>
        <w:gridCol w:w="1457"/>
        <w:gridCol w:w="1275"/>
        <w:gridCol w:w="1092"/>
        <w:gridCol w:w="1183"/>
      </w:tblGrid>
      <w:tr w:rsidR="00973879" w:rsidRPr="00973879" w:rsidTr="00973879">
        <w:trPr>
          <w:trHeight w:val="329"/>
          <w:tblHeader/>
        </w:trPr>
        <w:tc>
          <w:tcPr>
            <w:tcW w:w="667"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Sl No</w:t>
            </w:r>
          </w:p>
        </w:tc>
        <w:tc>
          <w:tcPr>
            <w:tcW w:w="3598"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Item</w:t>
            </w:r>
          </w:p>
        </w:tc>
        <w:tc>
          <w:tcPr>
            <w:tcW w:w="1457"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Unit</w:t>
            </w:r>
          </w:p>
        </w:tc>
        <w:tc>
          <w:tcPr>
            <w:tcW w:w="1275"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No of Unit</w:t>
            </w:r>
          </w:p>
        </w:tc>
        <w:tc>
          <w:tcPr>
            <w:tcW w:w="1092"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Unit cost in Rs</w:t>
            </w:r>
          </w:p>
        </w:tc>
        <w:tc>
          <w:tcPr>
            <w:tcW w:w="1183" w:type="dxa"/>
            <w:shd w:val="clear" w:color="auto" w:fill="F2F2F2" w:themeFill="background1" w:themeFillShade="F2"/>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Amount in Rs.</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Pole</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12 ft</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1200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4800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Pole small</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9 ft</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8</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900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7200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 xml:space="preserve">Wire mess </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sq ft</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600</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12</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7200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 xml:space="preserve">Iron Pole - 12 ft </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No</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12</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6000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Iron Pole - 25 ft</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No</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1000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5000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6</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Roof Sheet (6.5X3.5)</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number</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36</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14400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7</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roof  ridges (25 X 1)</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pair</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9</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1800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8</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Hooks and joint materials</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Lumpsum</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2000</w:t>
            </w:r>
          </w:p>
        </w:tc>
      </w:tr>
      <w:tr w:rsidR="00973879" w:rsidRPr="00973879" w:rsidTr="00973879">
        <w:trPr>
          <w:trHeight w:val="368"/>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9</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Bags</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Bags</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320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1600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10</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Bricks</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bricks</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800</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4000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11</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Sand 1 tractor load</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Tractor</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1000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1000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lastRenderedPageBreak/>
              <w:t>12</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Mason work</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days</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2000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13</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Door with fitting</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Door</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w:t>
            </w: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2500</w:t>
            </w: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2500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14</w:t>
            </w: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Transportation  of Materials</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Lumpsum</w:t>
            </w: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500</w:t>
            </w:r>
          </w:p>
        </w:tc>
      </w:tr>
      <w:tr w:rsidR="00973879" w:rsidRPr="00973879" w:rsidTr="00973879">
        <w:trPr>
          <w:trHeight w:val="329"/>
        </w:trPr>
        <w:tc>
          <w:tcPr>
            <w:tcW w:w="66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3598" w:type="dxa"/>
            <w:noWrap/>
            <w:hideMark/>
          </w:tcPr>
          <w:p w:rsidR="00973879" w:rsidRPr="00973879" w:rsidRDefault="00973879" w:rsidP="00973879">
            <w:pPr>
              <w:spacing w:beforeLines="20" w:before="48" w:afterLines="20" w:after="48"/>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Total</w:t>
            </w:r>
          </w:p>
        </w:tc>
        <w:tc>
          <w:tcPr>
            <w:tcW w:w="1457" w:type="dxa"/>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p>
        </w:tc>
        <w:tc>
          <w:tcPr>
            <w:tcW w:w="1275" w:type="dxa"/>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p>
        </w:tc>
        <w:tc>
          <w:tcPr>
            <w:tcW w:w="1092" w:type="dxa"/>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p>
        </w:tc>
        <w:tc>
          <w:tcPr>
            <w:tcW w:w="1183" w:type="dxa"/>
            <w:noWrap/>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60000</w:t>
            </w:r>
          </w:p>
        </w:tc>
      </w:tr>
    </w:tbl>
    <w:p w:rsidR="00973879" w:rsidRDefault="00973879" w:rsidP="00973879">
      <w:pPr>
        <w:spacing w:beforeLines="20" w:before="48" w:afterLines="20" w:after="48"/>
        <w:jc w:val="center"/>
        <w:rPr>
          <w:rFonts w:ascii="Book Antiqua" w:eastAsia="Times New Roman" w:hAnsi="Book Antiqua" w:cs="Times New Roman"/>
          <w:sz w:val="20"/>
          <w:szCs w:val="20"/>
        </w:rPr>
      </w:pPr>
    </w:p>
    <w:p w:rsidR="00973879" w:rsidRDefault="00973879" w:rsidP="00973879">
      <w:pPr>
        <w:spacing w:beforeLines="20" w:before="48" w:afterLines="20" w:after="48" w:line="240" w:lineRule="auto"/>
        <w:rPr>
          <w:rFonts w:ascii="Book Antiqua" w:eastAsia="Times New Roman" w:hAnsi="Book Antiqua" w:cs="Times New Roman"/>
          <w:sz w:val="24"/>
          <w:szCs w:val="24"/>
        </w:rPr>
      </w:pPr>
      <w:r w:rsidRPr="00973879">
        <w:rPr>
          <w:rFonts w:ascii="Book Antiqua" w:eastAsia="Times New Roman" w:hAnsi="Book Antiqua" w:cs="Times New Roman"/>
          <w:sz w:val="24"/>
          <w:szCs w:val="24"/>
        </w:rPr>
        <w:t>SPECIFICATIONS FOR HATCHING HUT (10 FT X 5 FT AND 5FT HEIGHT)</w:t>
      </w:r>
    </w:p>
    <w:p w:rsidR="00973879" w:rsidRDefault="00973879" w:rsidP="00973879">
      <w:pPr>
        <w:spacing w:beforeLines="20" w:before="48" w:afterLines="20" w:after="48" w:line="240" w:lineRule="auto"/>
        <w:rPr>
          <w:rFonts w:ascii="Book Antiqua" w:eastAsia="Times New Roman" w:hAnsi="Book Antiqua" w:cs="Times New Roman"/>
          <w:sz w:val="24"/>
          <w:szCs w:val="24"/>
        </w:rPr>
      </w:pPr>
    </w:p>
    <w:tbl>
      <w:tblPr>
        <w:tblStyle w:val="TableGridLight"/>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598"/>
        <w:gridCol w:w="1457"/>
        <w:gridCol w:w="1275"/>
        <w:gridCol w:w="1092"/>
        <w:gridCol w:w="1183"/>
      </w:tblGrid>
      <w:tr w:rsidR="00973879" w:rsidRPr="00973879" w:rsidTr="00973879">
        <w:trPr>
          <w:trHeight w:val="660"/>
        </w:trPr>
        <w:tc>
          <w:tcPr>
            <w:tcW w:w="667"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Sl. No.</w:t>
            </w:r>
          </w:p>
        </w:tc>
        <w:tc>
          <w:tcPr>
            <w:tcW w:w="3598"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Description</w:t>
            </w:r>
          </w:p>
        </w:tc>
        <w:tc>
          <w:tcPr>
            <w:tcW w:w="1457"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Unit</w:t>
            </w:r>
          </w:p>
        </w:tc>
        <w:tc>
          <w:tcPr>
            <w:tcW w:w="1275"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Area / No of</w:t>
            </w:r>
          </w:p>
        </w:tc>
        <w:tc>
          <w:tcPr>
            <w:tcW w:w="1092"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Rate (Rs)</w:t>
            </w:r>
          </w:p>
        </w:tc>
        <w:tc>
          <w:tcPr>
            <w:tcW w:w="1183" w:type="dxa"/>
            <w:shd w:val="clear" w:color="auto" w:fill="F2F2F2" w:themeFill="background1" w:themeFillShade="F2"/>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Amount (Rs)</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 xml:space="preserve">Cement Sheet </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No</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w:t>
            </w: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350</w:t>
            </w: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1400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Mesh</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sq ft</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150</w:t>
            </w: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12</w:t>
            </w: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1800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Cement Bag</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Bag</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w:t>
            </w: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320</w:t>
            </w: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640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Bricks</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200</w:t>
            </w: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1000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5</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Sand</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Lumpsum</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360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6</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Labour</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Days</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2</w:t>
            </w: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400</w:t>
            </w: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800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7</w:t>
            </w: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sz w:val="20"/>
                <w:szCs w:val="20"/>
              </w:rPr>
            </w:pPr>
            <w:r w:rsidRPr="00973879">
              <w:rPr>
                <w:rFonts w:ascii="Book Antiqua" w:eastAsia="Times New Roman" w:hAnsi="Book Antiqua" w:cs="Times New Roman"/>
                <w:sz w:val="20"/>
                <w:szCs w:val="20"/>
              </w:rPr>
              <w:t>J bolt, Door, fitting materials</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Lumpsum</w:t>
            </w: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r w:rsidRPr="00973879">
              <w:rPr>
                <w:rFonts w:ascii="Book Antiqua" w:eastAsia="Times New Roman" w:hAnsi="Book Antiqua" w:cs="Times New Roman"/>
                <w:sz w:val="20"/>
                <w:szCs w:val="20"/>
              </w:rPr>
              <w:t>4000</w:t>
            </w:r>
          </w:p>
        </w:tc>
      </w:tr>
      <w:tr w:rsidR="00973879" w:rsidRPr="00973879" w:rsidTr="00973879">
        <w:trPr>
          <w:trHeight w:val="329"/>
        </w:trPr>
        <w:tc>
          <w:tcPr>
            <w:tcW w:w="66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3598" w:type="dxa"/>
            <w:hideMark/>
          </w:tcPr>
          <w:p w:rsidR="00973879" w:rsidRPr="00973879" w:rsidRDefault="00973879" w:rsidP="00973879">
            <w:pPr>
              <w:spacing w:beforeLines="20" w:before="48" w:afterLines="20" w:after="48"/>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Total</w:t>
            </w:r>
          </w:p>
        </w:tc>
        <w:tc>
          <w:tcPr>
            <w:tcW w:w="1457"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275"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092" w:type="dxa"/>
            <w:hideMark/>
          </w:tcPr>
          <w:p w:rsidR="00973879" w:rsidRPr="00973879" w:rsidRDefault="00973879" w:rsidP="00973879">
            <w:pPr>
              <w:spacing w:beforeLines="20" w:before="48" w:afterLines="20" w:after="48"/>
              <w:jc w:val="center"/>
              <w:rPr>
                <w:rFonts w:ascii="Book Antiqua" w:eastAsia="Times New Roman" w:hAnsi="Book Antiqua" w:cs="Times New Roman"/>
                <w:sz w:val="20"/>
                <w:szCs w:val="20"/>
              </w:rPr>
            </w:pPr>
          </w:p>
        </w:tc>
        <w:tc>
          <w:tcPr>
            <w:tcW w:w="1183" w:type="dxa"/>
            <w:hideMark/>
          </w:tcPr>
          <w:p w:rsidR="00973879" w:rsidRPr="00973879" w:rsidRDefault="00973879" w:rsidP="00973879">
            <w:pPr>
              <w:spacing w:beforeLines="20" w:before="48" w:afterLines="20" w:after="48"/>
              <w:jc w:val="center"/>
              <w:rPr>
                <w:rFonts w:ascii="Book Antiqua" w:eastAsia="Times New Roman" w:hAnsi="Book Antiqua" w:cs="Times New Roman"/>
                <w:b/>
                <w:bCs/>
                <w:sz w:val="20"/>
                <w:szCs w:val="20"/>
              </w:rPr>
            </w:pPr>
            <w:r w:rsidRPr="00973879">
              <w:rPr>
                <w:rFonts w:ascii="Book Antiqua" w:eastAsia="Times New Roman" w:hAnsi="Book Antiqua" w:cs="Times New Roman"/>
                <w:b/>
                <w:bCs/>
                <w:sz w:val="20"/>
                <w:szCs w:val="20"/>
              </w:rPr>
              <w:t>10000</w:t>
            </w:r>
          </w:p>
        </w:tc>
      </w:tr>
    </w:tbl>
    <w:p w:rsidR="00973879" w:rsidRDefault="00973879" w:rsidP="00973879">
      <w:pPr>
        <w:spacing w:beforeLines="20" w:before="48" w:afterLines="20" w:after="48"/>
        <w:jc w:val="center"/>
        <w:rPr>
          <w:rFonts w:ascii="Book Antiqua" w:eastAsia="Times New Roman" w:hAnsi="Book Antiqua" w:cs="Times New Roman"/>
          <w:sz w:val="20"/>
          <w:szCs w:val="20"/>
        </w:rPr>
      </w:pPr>
    </w:p>
    <w:p w:rsidR="00FA6184" w:rsidRPr="00973879" w:rsidRDefault="00FA6184" w:rsidP="00FA6184">
      <w:pPr>
        <w:spacing w:after="0" w:line="288" w:lineRule="auto"/>
        <w:jc w:val="both"/>
        <w:rPr>
          <w:rFonts w:ascii="Book Antiqua" w:hAnsi="Book Antiqua"/>
          <w:b/>
          <w:sz w:val="24"/>
          <w:szCs w:val="24"/>
        </w:rPr>
      </w:pPr>
      <w:r w:rsidRPr="00973879">
        <w:rPr>
          <w:rFonts w:ascii="Book Antiqua" w:hAnsi="Book Antiqua"/>
          <w:b/>
          <w:sz w:val="24"/>
          <w:szCs w:val="24"/>
        </w:rPr>
        <w:t>House hold night shelter – Design , Technical specifications and detailed estimate</w:t>
      </w:r>
    </w:p>
    <w:p w:rsidR="00FA6184" w:rsidRDefault="00BB23FF" w:rsidP="00973879">
      <w:pPr>
        <w:spacing w:beforeLines="20" w:before="48" w:afterLines="20" w:after="48"/>
        <w:jc w:val="center"/>
        <w:rPr>
          <w:rFonts w:ascii="Book Antiqua" w:eastAsia="Times New Roman" w:hAnsi="Book Antiqua" w:cs="Times New Roman"/>
          <w:sz w:val="20"/>
          <w:szCs w:val="20"/>
        </w:rPr>
      </w:pPr>
      <w:r w:rsidRPr="00973879">
        <w:rPr>
          <w:rFonts w:ascii="Book Antiqua" w:hAnsi="Book Antiqua"/>
          <w:b/>
          <w:noProof/>
          <w:sz w:val="24"/>
          <w:szCs w:val="24"/>
          <w:lang w:bidi="hi-IN"/>
        </w:rPr>
        <w:drawing>
          <wp:anchor distT="0" distB="0" distL="114300" distR="114300" simplePos="0" relativeHeight="251663872" behindDoc="1" locked="0" layoutInCell="1" allowOverlap="1" wp14:anchorId="4DD45BF9" wp14:editId="66D944AF">
            <wp:simplePos x="0" y="0"/>
            <wp:positionH relativeFrom="column">
              <wp:posOffset>1481959</wp:posOffset>
            </wp:positionH>
            <wp:positionV relativeFrom="paragraph">
              <wp:posOffset>141890</wp:posOffset>
            </wp:positionV>
            <wp:extent cx="2774731" cy="3885538"/>
            <wp:effectExtent l="0" t="0" r="0" b="0"/>
            <wp:wrapNone/>
            <wp:docPr id="3" name="Picture 4" descr="C:\Users\sabyasachi\Downloads\Shelter_1.jpg"/>
            <wp:cNvGraphicFramePr/>
            <a:graphic xmlns:a="http://schemas.openxmlformats.org/drawingml/2006/main">
              <a:graphicData uri="http://schemas.openxmlformats.org/drawingml/2006/picture">
                <pic:pic xmlns:pic="http://schemas.openxmlformats.org/drawingml/2006/picture">
                  <pic:nvPicPr>
                    <pic:cNvPr id="5" name="Picture 4" descr="C:\Users\sabyasachi\Downloads\Shelter_1.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731" cy="3885538"/>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BB23FF" w:rsidRDefault="00BB23FF" w:rsidP="00973879">
      <w:pPr>
        <w:spacing w:beforeLines="20" w:before="48" w:afterLines="20" w:after="48"/>
        <w:jc w:val="center"/>
        <w:rPr>
          <w:rFonts w:ascii="Book Antiqua" w:eastAsia="Times New Roman" w:hAnsi="Book Antiqua" w:cs="Times New Roman"/>
          <w:sz w:val="20"/>
          <w:szCs w:val="20"/>
        </w:rPr>
        <w:sectPr w:rsidR="00BB23FF" w:rsidSect="00BB23FF">
          <w:pgSz w:w="11907" w:h="16839" w:code="9"/>
          <w:pgMar w:top="1440" w:right="1440" w:bottom="1440" w:left="1440" w:header="720" w:footer="720" w:gutter="0"/>
          <w:cols w:space="720"/>
          <w:docGrid w:linePitch="360"/>
        </w:sect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lastRenderedPageBreak/>
        <w:t>Detailed estimate of  Night shelter at House Hold level</w:t>
      </w:r>
    </w:p>
    <w:p w:rsidR="00BB23FF" w:rsidRPr="00973879" w:rsidRDefault="00BB23FF" w:rsidP="00BB23FF">
      <w:pPr>
        <w:spacing w:after="0" w:line="288" w:lineRule="auto"/>
        <w:jc w:val="both"/>
        <w:rPr>
          <w:rFonts w:ascii="Book Antiqua" w:hAnsi="Book Antiqua"/>
          <w:b/>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451"/>
        <w:gridCol w:w="1331"/>
        <w:gridCol w:w="979"/>
        <w:gridCol w:w="1692"/>
        <w:gridCol w:w="1757"/>
      </w:tblGrid>
      <w:tr w:rsidR="00BB23FF" w:rsidRPr="00FA6184" w:rsidTr="00FF053B">
        <w:trPr>
          <w:trHeight w:val="20"/>
        </w:trPr>
        <w:tc>
          <w:tcPr>
            <w:tcW w:w="448"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SL.No</w:t>
            </w:r>
          </w:p>
        </w:tc>
        <w:tc>
          <w:tcPr>
            <w:tcW w:w="1359"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Description</w:t>
            </w:r>
          </w:p>
        </w:tc>
        <w:tc>
          <w:tcPr>
            <w:tcW w:w="738"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Unit</w:t>
            </w:r>
          </w:p>
        </w:tc>
        <w:tc>
          <w:tcPr>
            <w:tcW w:w="543"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No</w:t>
            </w:r>
          </w:p>
        </w:tc>
        <w:tc>
          <w:tcPr>
            <w:tcW w:w="938"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Rate (Rs)</w:t>
            </w:r>
          </w:p>
        </w:tc>
        <w:tc>
          <w:tcPr>
            <w:tcW w:w="974" w:type="pct"/>
            <w:shd w:val="clear" w:color="auto" w:fill="F2F2F2" w:themeFill="background1" w:themeFillShade="F2"/>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Amount (Rs)</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 xml:space="preserve">Cement Sheet </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No</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350</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700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Mesh</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sq ft</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100</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12</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1200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3</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Cement Bag</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Bag</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350</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350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4</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Bricks</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100</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5</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500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7</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J bolt, Door, fitting materials</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Lumpsum</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900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8</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Wood</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Lumpsum</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450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9</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Waterers</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Waterers</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200</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10</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Feeders</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Feeder</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1</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200</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200</w:t>
            </w:r>
          </w:p>
        </w:tc>
      </w:tr>
      <w:tr w:rsidR="00BB23FF" w:rsidRPr="00FA6184" w:rsidTr="00FF053B">
        <w:trPr>
          <w:trHeight w:val="20"/>
        </w:trPr>
        <w:tc>
          <w:tcPr>
            <w:tcW w:w="44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1359" w:type="pct"/>
            <w:hideMark/>
          </w:tcPr>
          <w:p w:rsidR="00BB23FF" w:rsidRPr="00FA6184" w:rsidRDefault="00BB23FF" w:rsidP="00FF053B">
            <w:pPr>
              <w:spacing w:beforeLines="20" w:before="48" w:afterLines="20" w:after="48"/>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Total</w:t>
            </w:r>
          </w:p>
        </w:tc>
        <w:tc>
          <w:tcPr>
            <w:tcW w:w="7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543"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38" w:type="pct"/>
            <w:hideMark/>
          </w:tcPr>
          <w:p w:rsidR="00BB23FF" w:rsidRPr="00FA6184" w:rsidRDefault="00BB23FF" w:rsidP="00FF053B">
            <w:pPr>
              <w:spacing w:beforeLines="20" w:before="48" w:afterLines="20" w:after="48"/>
              <w:jc w:val="center"/>
              <w:rPr>
                <w:rFonts w:ascii="Book Antiqua" w:eastAsia="Times New Roman" w:hAnsi="Book Antiqua" w:cs="Calibri"/>
                <w:sz w:val="20"/>
                <w:szCs w:val="20"/>
                <w:lang w:bidi="hi-IN"/>
              </w:rPr>
            </w:pPr>
            <w:r w:rsidRPr="00FA6184">
              <w:rPr>
                <w:rFonts w:ascii="Book Antiqua" w:eastAsia="Times New Roman" w:hAnsi="Book Antiqua" w:cs="Calibri"/>
                <w:sz w:val="20"/>
                <w:szCs w:val="20"/>
                <w:lang w:bidi="hi-IN"/>
              </w:rPr>
              <w:t> </w:t>
            </w:r>
          </w:p>
        </w:tc>
        <w:tc>
          <w:tcPr>
            <w:tcW w:w="974" w:type="pct"/>
            <w:hideMark/>
          </w:tcPr>
          <w:p w:rsidR="00BB23FF" w:rsidRPr="00FA6184" w:rsidRDefault="00BB23FF" w:rsidP="00FF053B">
            <w:pPr>
              <w:spacing w:beforeLines="20" w:before="48" w:afterLines="20" w:after="48"/>
              <w:jc w:val="center"/>
              <w:rPr>
                <w:rFonts w:ascii="Book Antiqua" w:eastAsia="Times New Roman" w:hAnsi="Book Antiqua" w:cs="Calibri"/>
                <w:b/>
                <w:bCs/>
                <w:sz w:val="20"/>
                <w:szCs w:val="20"/>
                <w:lang w:bidi="hi-IN"/>
              </w:rPr>
            </w:pPr>
            <w:r w:rsidRPr="00FA6184">
              <w:rPr>
                <w:rFonts w:ascii="Book Antiqua" w:eastAsia="Times New Roman" w:hAnsi="Book Antiqua" w:cs="Calibri"/>
                <w:b/>
                <w:bCs/>
                <w:sz w:val="20"/>
                <w:szCs w:val="20"/>
                <w:lang w:bidi="hi-IN"/>
              </w:rPr>
              <w:t>4500</w:t>
            </w:r>
          </w:p>
        </w:tc>
      </w:tr>
    </w:tbl>
    <w:p w:rsidR="00BB23FF" w:rsidRPr="00973879" w:rsidRDefault="00BB23FF" w:rsidP="00BB23FF">
      <w:pPr>
        <w:spacing w:after="0" w:line="288" w:lineRule="auto"/>
        <w:jc w:val="both"/>
        <w:rPr>
          <w:rFonts w:ascii="Book Antiqua" w:hAnsi="Book Antiqua"/>
          <w:b/>
          <w:sz w:val="24"/>
          <w:szCs w:val="24"/>
        </w:rPr>
      </w:pPr>
    </w:p>
    <w:p w:rsidR="00BB23FF" w:rsidRPr="00FA6184" w:rsidRDefault="00BB23FF" w:rsidP="00BB23FF">
      <w:pPr>
        <w:spacing w:after="0" w:line="288" w:lineRule="auto"/>
        <w:jc w:val="both"/>
        <w:rPr>
          <w:rFonts w:ascii="Book Antiqua" w:hAnsi="Book Antiqua"/>
          <w:bCs/>
          <w:i/>
          <w:iCs/>
          <w:sz w:val="24"/>
          <w:szCs w:val="24"/>
        </w:rPr>
      </w:pPr>
      <w:r w:rsidRPr="00FA6184">
        <w:rPr>
          <w:rFonts w:ascii="Book Antiqua" w:hAnsi="Book Antiqua"/>
          <w:bCs/>
          <w:i/>
          <w:iCs/>
          <w:sz w:val="24"/>
          <w:szCs w:val="24"/>
        </w:rPr>
        <w:t>Note:  An amount of Rs.3600/-will be provided by the Project and Rs.900/- shall be borne by the beneficiary.</w:t>
      </w:r>
    </w:p>
    <w:p w:rsidR="00BB23FF" w:rsidRPr="00973879" w:rsidRDefault="00BB23FF" w:rsidP="00BB23FF">
      <w:pPr>
        <w:spacing w:after="0" w:line="288" w:lineRule="auto"/>
        <w:jc w:val="both"/>
        <w:rPr>
          <w:rFonts w:ascii="Book Antiqua" w:hAnsi="Book Antiqua"/>
          <w:bCs/>
          <w:sz w:val="24"/>
          <w:szCs w:val="24"/>
        </w:rPr>
      </w:pPr>
    </w:p>
    <w:p w:rsidR="00BB23FF" w:rsidRDefault="00BB23FF" w:rsidP="00BB23FF">
      <w:pPr>
        <w:spacing w:after="0" w:line="288" w:lineRule="auto"/>
        <w:jc w:val="both"/>
        <w:rPr>
          <w:rFonts w:ascii="Book Antiqua" w:hAnsi="Book Antiqua"/>
          <w:bCs/>
          <w:sz w:val="24"/>
          <w:szCs w:val="24"/>
        </w:rPr>
      </w:pPr>
      <w:r w:rsidRPr="00973879">
        <w:rPr>
          <w:rFonts w:ascii="Book Antiqua" w:hAnsi="Book Antiqua"/>
          <w:bCs/>
          <w:sz w:val="24"/>
          <w:szCs w:val="24"/>
        </w:rPr>
        <w:t>The Breed Farm Entrepreneur</w:t>
      </w:r>
      <w:r>
        <w:rPr>
          <w:rFonts w:ascii="Book Antiqua" w:hAnsi="Book Antiqua"/>
          <w:bCs/>
          <w:sz w:val="24"/>
          <w:szCs w:val="24"/>
        </w:rPr>
        <w:t xml:space="preserve"> shall supply 5 chicks of 45 day old to each </w:t>
      </w:r>
      <w:r w:rsidRPr="00973879">
        <w:rPr>
          <w:rFonts w:ascii="Book Antiqua" w:hAnsi="Book Antiqua"/>
          <w:bCs/>
          <w:sz w:val="24"/>
          <w:szCs w:val="24"/>
        </w:rPr>
        <w:t>household register with him.@ Rs.80/- per 45 day old chick to be supplied by the Breed farm entrepreneur. The project shall provide Rs.300/- @ Rs.60/- per chick and the househol</w:t>
      </w:r>
      <w:r>
        <w:rPr>
          <w:rFonts w:ascii="Book Antiqua" w:hAnsi="Book Antiqua"/>
          <w:bCs/>
          <w:sz w:val="24"/>
          <w:szCs w:val="24"/>
        </w:rPr>
        <w:t>d shall bear Rs.20/- per chick.</w:t>
      </w:r>
      <w:r w:rsidRPr="00973879">
        <w:rPr>
          <w:rFonts w:ascii="Book Antiqua" w:hAnsi="Book Antiqua"/>
          <w:bCs/>
          <w:sz w:val="24"/>
          <w:szCs w:val="24"/>
        </w:rPr>
        <w:t xml:space="preserve"> </w:t>
      </w:r>
      <w:r>
        <w:rPr>
          <w:rFonts w:ascii="Book Antiqua" w:hAnsi="Book Antiqua"/>
          <w:bCs/>
          <w:sz w:val="24"/>
          <w:szCs w:val="24"/>
        </w:rPr>
        <w:t>W</w:t>
      </w:r>
      <w:r w:rsidRPr="00973879">
        <w:rPr>
          <w:rFonts w:ascii="Book Antiqua" w:hAnsi="Book Antiqua"/>
          <w:bCs/>
          <w:sz w:val="24"/>
          <w:szCs w:val="24"/>
        </w:rPr>
        <w:t>ill be provided by the project towards the cost of 5 chicks</w:t>
      </w:r>
      <w:r>
        <w:rPr>
          <w:rFonts w:ascii="Book Antiqua" w:hAnsi="Book Antiqua"/>
          <w:bCs/>
          <w:sz w:val="24"/>
          <w:szCs w:val="24"/>
        </w:rPr>
        <w:t xml:space="preserve"> @ a</w:t>
      </w:r>
      <w:r w:rsidRPr="00973879">
        <w:rPr>
          <w:rFonts w:ascii="Book Antiqua" w:hAnsi="Book Antiqua"/>
          <w:bCs/>
          <w:sz w:val="24"/>
          <w:szCs w:val="24"/>
        </w:rPr>
        <w:t>n amount of Rs.4</w:t>
      </w:r>
      <w:r>
        <w:rPr>
          <w:rFonts w:ascii="Book Antiqua" w:hAnsi="Book Antiqua"/>
          <w:bCs/>
          <w:sz w:val="24"/>
          <w:szCs w:val="24"/>
        </w:rPr>
        <w:t xml:space="preserve">00/- is earmarked for purchase </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BUDGET FLOW AND PROCUREMENT PROCESS</w:t>
      </w:r>
    </w:p>
    <w:p w:rsidR="00BB23FF" w:rsidRPr="00973879" w:rsidRDefault="00BB23FF" w:rsidP="00BB23FF">
      <w:pPr>
        <w:spacing w:after="0" w:line="288" w:lineRule="auto"/>
        <w:jc w:val="both"/>
        <w:rPr>
          <w:rFonts w:ascii="Book Antiqua" w:hAnsi="Book Antiqua"/>
          <w:bCs/>
          <w:sz w:val="24"/>
          <w:szCs w:val="24"/>
        </w:rPr>
      </w:pPr>
    </w:p>
    <w:p w:rsidR="00BB23FF" w:rsidRPr="00973879" w:rsidRDefault="00BB23FF" w:rsidP="00BB23FF">
      <w:pPr>
        <w:spacing w:after="0" w:line="288" w:lineRule="auto"/>
        <w:jc w:val="both"/>
        <w:rPr>
          <w:rFonts w:ascii="Book Antiqua" w:hAnsi="Book Antiqua"/>
          <w:bCs/>
          <w:sz w:val="24"/>
          <w:szCs w:val="24"/>
        </w:rPr>
      </w:pPr>
      <w:r w:rsidRPr="00973879">
        <w:rPr>
          <w:rFonts w:ascii="Book Antiqua" w:hAnsi="Book Antiqua"/>
          <w:bCs/>
          <w:sz w:val="24"/>
          <w:szCs w:val="24"/>
        </w:rPr>
        <w:t>The Budget flow includes a series of steps</w:t>
      </w:r>
    </w:p>
    <w:p w:rsidR="00BB23FF" w:rsidRPr="00973879" w:rsidRDefault="00BB23FF" w:rsidP="00BB23FF">
      <w:pPr>
        <w:spacing w:after="0" w:line="288" w:lineRule="auto"/>
        <w:jc w:val="both"/>
        <w:rPr>
          <w:rFonts w:ascii="Book Antiqua" w:hAnsi="Book Antiqua"/>
          <w:bCs/>
          <w:sz w:val="24"/>
          <w:szCs w:val="24"/>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sz w:val="24"/>
          <w:szCs w:val="24"/>
        </w:rPr>
        <w:t>Step-1: Submission of BYP proposal</w:t>
      </w:r>
      <w:r>
        <w:rPr>
          <w:rFonts w:ascii="Book Antiqua" w:hAnsi="Book Antiqua"/>
          <w:b/>
          <w:sz w:val="24"/>
          <w:szCs w:val="24"/>
        </w:rPr>
        <w:t xml:space="preserve">: </w:t>
      </w:r>
      <w:r w:rsidRPr="00FA6184">
        <w:rPr>
          <w:rFonts w:ascii="Book Antiqua" w:hAnsi="Book Antiqua"/>
          <w:bCs/>
          <w:sz w:val="24"/>
          <w:szCs w:val="24"/>
        </w:rPr>
        <w:t>This proposal deals with the prerequisites required for the release of budget. The LFA submits the BYP proposal to the DPMU. The DPMU verifies the proposal with the checklist given in annexure-. After fulfillment of checklist DPMU forwards the proposal to the SPMU and SPMU in turn releases the budget.</w:t>
      </w:r>
    </w:p>
    <w:p w:rsidR="00BB23FF" w:rsidRDefault="00BB23FF" w:rsidP="00973879">
      <w:pPr>
        <w:spacing w:beforeLines="20" w:before="48" w:afterLines="20" w:after="48"/>
        <w:jc w:val="center"/>
        <w:rPr>
          <w:rFonts w:ascii="Book Antiqua" w:eastAsia="Times New Roman" w:hAnsi="Book Antiqua" w:cs="Times New Roman"/>
          <w:sz w:val="20"/>
          <w:szCs w:val="20"/>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Pr>
          <w:rFonts w:ascii="Book Antiqua" w:hAnsi="Book Antiqua"/>
          <w:b/>
          <w:sz w:val="24"/>
          <w:szCs w:val="24"/>
        </w:rPr>
        <w:t>Step-2</w:t>
      </w:r>
      <w:r w:rsidRPr="00FA6184">
        <w:rPr>
          <w:rFonts w:ascii="Book Antiqua" w:hAnsi="Book Antiqua"/>
          <w:b/>
          <w:sz w:val="24"/>
          <w:szCs w:val="24"/>
        </w:rPr>
        <w:t>: Release of budget from SPMU to FPO</w:t>
      </w:r>
      <w:r>
        <w:rPr>
          <w:rFonts w:ascii="Book Antiqua" w:hAnsi="Book Antiqua"/>
          <w:b/>
          <w:sz w:val="24"/>
          <w:szCs w:val="24"/>
        </w:rPr>
        <w:t xml:space="preserve">: </w:t>
      </w:r>
      <w:r w:rsidRPr="00FA6184">
        <w:rPr>
          <w:rFonts w:ascii="Book Antiqua" w:hAnsi="Book Antiqua"/>
          <w:bCs/>
          <w:sz w:val="24"/>
          <w:szCs w:val="24"/>
        </w:rPr>
        <w:t>The SPMU a</w:t>
      </w:r>
      <w:r>
        <w:rPr>
          <w:rFonts w:ascii="Book Antiqua" w:hAnsi="Book Antiqua"/>
          <w:bCs/>
          <w:sz w:val="24"/>
          <w:szCs w:val="24"/>
        </w:rPr>
        <w:t>pproves and releases the budget</w:t>
      </w:r>
      <w:r w:rsidRPr="00FA6184">
        <w:rPr>
          <w:rFonts w:ascii="Book Antiqua" w:hAnsi="Book Antiqua"/>
          <w:bCs/>
          <w:sz w:val="24"/>
          <w:szCs w:val="24"/>
        </w:rPr>
        <w:t>. The proposal is countersigned by the SPMU for approval and release. The budget is releases into the FPO account</w:t>
      </w:r>
    </w:p>
    <w:p w:rsidR="00BB23FF" w:rsidRPr="00FA6184" w:rsidRDefault="00BB23FF" w:rsidP="00BB23FF">
      <w:pPr>
        <w:pStyle w:val="ListParagraph"/>
        <w:rPr>
          <w:rFonts w:ascii="Book Antiqua" w:hAnsi="Book Antiqua"/>
          <w:b/>
          <w:sz w:val="24"/>
          <w:szCs w:val="24"/>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sz w:val="24"/>
          <w:szCs w:val="24"/>
        </w:rPr>
        <w:t>Step-3:</w:t>
      </w:r>
      <w:r>
        <w:rPr>
          <w:rFonts w:ascii="Book Antiqua" w:hAnsi="Book Antiqua"/>
          <w:b/>
          <w:sz w:val="24"/>
          <w:szCs w:val="24"/>
        </w:rPr>
        <w:t xml:space="preserve"> </w:t>
      </w:r>
      <w:r w:rsidRPr="00FA6184">
        <w:rPr>
          <w:rFonts w:ascii="Book Antiqua" w:hAnsi="Book Antiqua"/>
          <w:b/>
          <w:sz w:val="24"/>
          <w:szCs w:val="24"/>
        </w:rPr>
        <w:t>Formation of BYP subcommittee</w:t>
      </w:r>
      <w:r>
        <w:rPr>
          <w:rFonts w:ascii="Book Antiqua" w:hAnsi="Book Antiqua"/>
          <w:b/>
          <w:sz w:val="24"/>
          <w:szCs w:val="24"/>
        </w:rPr>
        <w:t xml:space="preserve">: </w:t>
      </w:r>
      <w:r w:rsidRPr="00FA6184">
        <w:rPr>
          <w:rFonts w:ascii="Book Antiqua" w:hAnsi="Book Antiqua"/>
          <w:bCs/>
          <w:sz w:val="24"/>
          <w:szCs w:val="24"/>
        </w:rPr>
        <w:t>A 5 member</w:t>
      </w:r>
      <w:r>
        <w:rPr>
          <w:rFonts w:ascii="Book Antiqua" w:hAnsi="Book Antiqua"/>
          <w:bCs/>
          <w:sz w:val="24"/>
          <w:szCs w:val="24"/>
        </w:rPr>
        <w:t xml:space="preserve"> </w:t>
      </w:r>
      <w:r w:rsidRPr="00FA6184">
        <w:rPr>
          <w:rFonts w:ascii="Book Antiqua" w:hAnsi="Book Antiqua"/>
          <w:bCs/>
          <w:sz w:val="24"/>
          <w:szCs w:val="24"/>
        </w:rPr>
        <w:t xml:space="preserve">sub committee for BYP should be formed for procurement of material duly avoiding potential conflict of </w:t>
      </w:r>
      <w:r w:rsidRPr="00FA6184">
        <w:rPr>
          <w:rFonts w:ascii="Book Antiqua" w:hAnsi="Book Antiqua"/>
          <w:bCs/>
          <w:sz w:val="24"/>
          <w:szCs w:val="24"/>
        </w:rPr>
        <w:lastRenderedPageBreak/>
        <w:t>interests (such as BOD members, FA decision makers, etc) to secure the role of members. The composition of sub committee shall be as follow</w:t>
      </w:r>
    </w:p>
    <w:p w:rsidR="00BB23FF" w:rsidRPr="00973879" w:rsidRDefault="00BB23FF" w:rsidP="00B34682">
      <w:pPr>
        <w:pStyle w:val="ListParagraph"/>
        <w:numPr>
          <w:ilvl w:val="0"/>
          <w:numId w:val="44"/>
        </w:numPr>
        <w:spacing w:after="0" w:line="288" w:lineRule="auto"/>
        <w:jc w:val="both"/>
        <w:rPr>
          <w:rFonts w:ascii="Book Antiqua" w:hAnsi="Book Antiqua"/>
          <w:bCs/>
          <w:sz w:val="24"/>
          <w:szCs w:val="24"/>
        </w:rPr>
      </w:pPr>
      <w:r w:rsidRPr="00973879">
        <w:rPr>
          <w:rFonts w:ascii="Book Antiqua" w:hAnsi="Book Antiqua"/>
          <w:bCs/>
          <w:sz w:val="24"/>
          <w:szCs w:val="24"/>
        </w:rPr>
        <w:t>Two representatives from FPO other than the cheque signatories</w:t>
      </w:r>
    </w:p>
    <w:p w:rsidR="00BB23FF" w:rsidRPr="00973879" w:rsidRDefault="00BB23FF" w:rsidP="00B34682">
      <w:pPr>
        <w:pStyle w:val="ListParagraph"/>
        <w:numPr>
          <w:ilvl w:val="0"/>
          <w:numId w:val="44"/>
        </w:numPr>
        <w:spacing w:after="0" w:line="288" w:lineRule="auto"/>
        <w:jc w:val="both"/>
        <w:rPr>
          <w:rFonts w:ascii="Book Antiqua" w:hAnsi="Book Antiqua"/>
          <w:bCs/>
          <w:sz w:val="24"/>
          <w:szCs w:val="24"/>
        </w:rPr>
      </w:pPr>
      <w:r w:rsidRPr="00973879">
        <w:rPr>
          <w:rFonts w:ascii="Book Antiqua" w:hAnsi="Book Antiqua"/>
          <w:bCs/>
          <w:sz w:val="24"/>
          <w:szCs w:val="24"/>
        </w:rPr>
        <w:t>Breed Farm Entrepreneur</w:t>
      </w:r>
    </w:p>
    <w:p w:rsidR="00BB23FF" w:rsidRPr="00973879" w:rsidRDefault="00BB23FF" w:rsidP="00B34682">
      <w:pPr>
        <w:pStyle w:val="ListParagraph"/>
        <w:numPr>
          <w:ilvl w:val="0"/>
          <w:numId w:val="44"/>
        </w:numPr>
        <w:spacing w:after="0" w:line="288" w:lineRule="auto"/>
        <w:jc w:val="both"/>
        <w:rPr>
          <w:rFonts w:ascii="Book Antiqua" w:hAnsi="Book Antiqua"/>
          <w:bCs/>
          <w:sz w:val="24"/>
          <w:szCs w:val="24"/>
        </w:rPr>
      </w:pPr>
      <w:r w:rsidRPr="00973879">
        <w:rPr>
          <w:rFonts w:ascii="Book Antiqua" w:hAnsi="Book Antiqua"/>
          <w:bCs/>
          <w:sz w:val="24"/>
          <w:szCs w:val="24"/>
        </w:rPr>
        <w:t>FA Coordinator</w:t>
      </w:r>
    </w:p>
    <w:p w:rsidR="00BB23FF" w:rsidRPr="00973879" w:rsidRDefault="00BB23FF" w:rsidP="00B34682">
      <w:pPr>
        <w:pStyle w:val="ListParagraph"/>
        <w:numPr>
          <w:ilvl w:val="0"/>
          <w:numId w:val="44"/>
        </w:numPr>
        <w:spacing w:after="0" w:line="288" w:lineRule="auto"/>
        <w:jc w:val="both"/>
        <w:rPr>
          <w:rFonts w:ascii="Book Antiqua" w:hAnsi="Book Antiqua"/>
          <w:bCs/>
          <w:sz w:val="24"/>
          <w:szCs w:val="24"/>
        </w:rPr>
      </w:pPr>
      <w:r w:rsidRPr="00973879">
        <w:rPr>
          <w:rFonts w:ascii="Book Antiqua" w:hAnsi="Book Antiqua"/>
          <w:bCs/>
          <w:sz w:val="24"/>
          <w:szCs w:val="24"/>
        </w:rPr>
        <w:t>NRM expert of LFA</w:t>
      </w:r>
    </w:p>
    <w:p w:rsidR="00BB23FF" w:rsidRDefault="00BB23FF" w:rsidP="00BB23FF">
      <w:pPr>
        <w:pStyle w:val="ListParagraph"/>
        <w:spacing w:after="0" w:line="288" w:lineRule="auto"/>
        <w:ind w:left="360"/>
        <w:jc w:val="both"/>
        <w:rPr>
          <w:rFonts w:ascii="Book Antiqua" w:hAnsi="Book Antiqua"/>
          <w:b/>
          <w:sz w:val="24"/>
          <w:szCs w:val="24"/>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Pr>
          <w:rFonts w:ascii="Book Antiqua" w:hAnsi="Book Antiqua"/>
          <w:b/>
          <w:sz w:val="24"/>
          <w:szCs w:val="24"/>
        </w:rPr>
        <w:t>Step-4</w:t>
      </w:r>
      <w:r w:rsidRPr="00973879">
        <w:rPr>
          <w:rFonts w:ascii="Book Antiqua" w:hAnsi="Book Antiqua"/>
          <w:b/>
          <w:sz w:val="24"/>
          <w:szCs w:val="24"/>
        </w:rPr>
        <w:t>:</w:t>
      </w:r>
      <w:r>
        <w:rPr>
          <w:rFonts w:ascii="Book Antiqua" w:hAnsi="Book Antiqua"/>
          <w:b/>
          <w:sz w:val="24"/>
          <w:szCs w:val="24"/>
        </w:rPr>
        <w:t xml:space="preserve"> Procurement process</w:t>
      </w:r>
      <w:r w:rsidRPr="00973879">
        <w:rPr>
          <w:rFonts w:ascii="Book Antiqua" w:hAnsi="Book Antiqua"/>
          <w:b/>
          <w:sz w:val="24"/>
          <w:szCs w:val="24"/>
        </w:rPr>
        <w:t>:</w:t>
      </w:r>
      <w:r>
        <w:rPr>
          <w:rFonts w:ascii="Book Antiqua" w:hAnsi="Book Antiqua"/>
          <w:b/>
          <w:sz w:val="24"/>
          <w:szCs w:val="24"/>
        </w:rPr>
        <w:t xml:space="preserve"> </w:t>
      </w:r>
      <w:r w:rsidRPr="00973879">
        <w:rPr>
          <w:rFonts w:ascii="Book Antiqua" w:hAnsi="Book Antiqua"/>
          <w:bCs/>
          <w:sz w:val="24"/>
          <w:szCs w:val="24"/>
        </w:rPr>
        <w:t>Specifications are provided to maintain quality and quantity.</w:t>
      </w:r>
      <w:r>
        <w:rPr>
          <w:rFonts w:ascii="Book Antiqua" w:hAnsi="Book Antiqua"/>
          <w:bCs/>
          <w:sz w:val="24"/>
          <w:szCs w:val="24"/>
        </w:rPr>
        <w:t xml:space="preserve"> </w:t>
      </w:r>
      <w:r w:rsidRPr="00973879">
        <w:rPr>
          <w:rFonts w:ascii="Book Antiqua" w:hAnsi="Book Antiqua"/>
          <w:bCs/>
          <w:sz w:val="24"/>
          <w:szCs w:val="24"/>
        </w:rPr>
        <w:t>Minimum of three quotations should be procured by the BYP sub-committee and the lowest quote with specified quality shall be finalised. Then purchasing process is done.</w:t>
      </w:r>
    </w:p>
    <w:p w:rsidR="00BB23FF" w:rsidRDefault="00BB23FF" w:rsidP="00BB23FF">
      <w:pPr>
        <w:pStyle w:val="ListParagraph"/>
        <w:spacing w:after="0" w:line="288" w:lineRule="auto"/>
        <w:ind w:left="360"/>
        <w:jc w:val="both"/>
        <w:rPr>
          <w:rFonts w:ascii="Book Antiqua" w:hAnsi="Book Antiqua"/>
          <w:b/>
          <w:sz w:val="24"/>
          <w:szCs w:val="24"/>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sz w:val="24"/>
          <w:szCs w:val="24"/>
        </w:rPr>
        <w:t>Step-5:</w:t>
      </w:r>
      <w:r>
        <w:rPr>
          <w:rFonts w:ascii="Book Antiqua" w:hAnsi="Book Antiqua"/>
          <w:b/>
          <w:sz w:val="24"/>
          <w:szCs w:val="24"/>
        </w:rPr>
        <w:t xml:space="preserve"> </w:t>
      </w:r>
      <w:r w:rsidRPr="00FA6184">
        <w:rPr>
          <w:rFonts w:ascii="Book Antiqua" w:hAnsi="Book Antiqua"/>
          <w:b/>
          <w:sz w:val="24"/>
          <w:szCs w:val="24"/>
        </w:rPr>
        <w:t>Material distribution</w:t>
      </w:r>
      <w:r w:rsidRPr="00FA6184">
        <w:rPr>
          <w:rFonts w:ascii="Book Antiqua" w:hAnsi="Book Antiqua"/>
          <w:bCs/>
          <w:sz w:val="24"/>
          <w:szCs w:val="24"/>
        </w:rPr>
        <w:t>:</w:t>
      </w:r>
      <w:r>
        <w:rPr>
          <w:rFonts w:ascii="Book Antiqua" w:hAnsi="Book Antiqua"/>
          <w:bCs/>
          <w:sz w:val="24"/>
          <w:szCs w:val="24"/>
        </w:rPr>
        <w:t xml:space="preserve"> </w:t>
      </w:r>
      <w:r w:rsidRPr="00FA6184">
        <w:rPr>
          <w:rFonts w:ascii="Book Antiqua" w:hAnsi="Book Antiqua"/>
          <w:bCs/>
          <w:sz w:val="24"/>
          <w:szCs w:val="24"/>
        </w:rPr>
        <w:t>The BYP subcommittee should ensure the supply of material from supplier to the stock points.</w:t>
      </w:r>
    </w:p>
    <w:p w:rsidR="00BB23FF" w:rsidRPr="00FA6184" w:rsidRDefault="00BB23FF" w:rsidP="00BB23FF">
      <w:pPr>
        <w:pStyle w:val="ListParagraph"/>
        <w:rPr>
          <w:rFonts w:ascii="Book Antiqua" w:hAnsi="Book Antiqua"/>
          <w:b/>
          <w:sz w:val="24"/>
          <w:szCs w:val="24"/>
        </w:rPr>
      </w:pPr>
    </w:p>
    <w:p w:rsidR="00BB23FF" w:rsidRPr="00BB23FF"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sz w:val="24"/>
          <w:szCs w:val="24"/>
        </w:rPr>
        <w:t>Step-6:</w:t>
      </w:r>
      <w:r>
        <w:rPr>
          <w:rFonts w:ascii="Book Antiqua" w:hAnsi="Book Antiqua"/>
          <w:b/>
          <w:sz w:val="24"/>
          <w:szCs w:val="24"/>
        </w:rPr>
        <w:t xml:space="preserve"> </w:t>
      </w:r>
      <w:r w:rsidRPr="00FA6184">
        <w:rPr>
          <w:rFonts w:ascii="Book Antiqua" w:hAnsi="Book Antiqua"/>
          <w:b/>
          <w:sz w:val="24"/>
          <w:szCs w:val="24"/>
        </w:rPr>
        <w:t>Certification of received materials:</w:t>
      </w:r>
      <w:r>
        <w:rPr>
          <w:rFonts w:ascii="Book Antiqua" w:hAnsi="Book Antiqua"/>
          <w:b/>
          <w:sz w:val="24"/>
          <w:szCs w:val="24"/>
        </w:rPr>
        <w:t xml:space="preserve"> </w:t>
      </w:r>
      <w:r w:rsidRPr="00FA6184">
        <w:rPr>
          <w:rFonts w:ascii="Book Antiqua" w:hAnsi="Book Antiqua"/>
          <w:bCs/>
          <w:sz w:val="24"/>
          <w:szCs w:val="24"/>
        </w:rPr>
        <w:t xml:space="preserve">BFEs </w:t>
      </w:r>
      <w:r>
        <w:rPr>
          <w:rFonts w:ascii="Book Antiqua" w:hAnsi="Book Antiqua"/>
          <w:bCs/>
          <w:sz w:val="24"/>
          <w:szCs w:val="24"/>
        </w:rPr>
        <w:t>and House</w:t>
      </w:r>
      <w:r w:rsidRPr="00FA6184">
        <w:rPr>
          <w:rFonts w:ascii="Book Antiqua" w:hAnsi="Book Antiqua"/>
          <w:bCs/>
          <w:sz w:val="24"/>
          <w:szCs w:val="24"/>
        </w:rPr>
        <w:t>holds should acknowledge the receipt of the material</w:t>
      </w:r>
      <w:r>
        <w:rPr>
          <w:rFonts w:ascii="Book Antiqua" w:hAnsi="Book Antiqua"/>
          <w:bCs/>
          <w:sz w:val="24"/>
          <w:szCs w:val="24"/>
        </w:rPr>
        <w:t xml:space="preserve"> </w:t>
      </w:r>
      <w:r w:rsidRPr="00FA6184">
        <w:rPr>
          <w:rFonts w:ascii="Book Antiqua" w:hAnsi="Book Antiqua"/>
          <w:bCs/>
          <w:sz w:val="24"/>
          <w:szCs w:val="24"/>
        </w:rPr>
        <w:t>received and quality of the material. If there is any damage to the received material then the beneficiary should immediately report to the BYP sub-committee .The acknowledgement receipt must be</w:t>
      </w:r>
      <w:r>
        <w:rPr>
          <w:rFonts w:ascii="Book Antiqua" w:hAnsi="Book Antiqua"/>
          <w:bCs/>
          <w:sz w:val="24"/>
          <w:szCs w:val="24"/>
        </w:rPr>
        <w:t xml:space="preserve"> countersigned by BYP sub</w:t>
      </w:r>
      <w:r w:rsidRPr="00FA6184">
        <w:rPr>
          <w:rFonts w:ascii="Book Antiqua" w:hAnsi="Book Antiqua"/>
          <w:bCs/>
          <w:sz w:val="24"/>
          <w:szCs w:val="24"/>
        </w:rPr>
        <w:t>committee and submit it to the FPO for further proceedings</w:t>
      </w:r>
    </w:p>
    <w:p w:rsidR="00BB23FF" w:rsidRDefault="00BB23FF" w:rsidP="00973879">
      <w:pPr>
        <w:spacing w:beforeLines="20" w:before="48" w:afterLines="20" w:after="48"/>
        <w:jc w:val="center"/>
        <w:rPr>
          <w:rFonts w:ascii="Book Antiqua" w:eastAsia="Times New Roman" w:hAnsi="Book Antiqua" w:cs="Times New Roman"/>
          <w:sz w:val="20"/>
          <w:szCs w:val="20"/>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sz w:val="24"/>
          <w:szCs w:val="24"/>
        </w:rPr>
        <w:t>Step-7:</w:t>
      </w:r>
      <w:r>
        <w:rPr>
          <w:rFonts w:ascii="Book Antiqua" w:hAnsi="Book Antiqua"/>
          <w:b/>
          <w:sz w:val="24"/>
          <w:szCs w:val="24"/>
        </w:rPr>
        <w:t xml:space="preserve"> </w:t>
      </w:r>
      <w:r w:rsidRPr="00FA6184">
        <w:rPr>
          <w:rFonts w:ascii="Book Antiqua" w:hAnsi="Book Antiqua"/>
          <w:b/>
          <w:sz w:val="24"/>
          <w:szCs w:val="24"/>
        </w:rPr>
        <w:t>Payment to Supplier:</w:t>
      </w:r>
      <w:r>
        <w:rPr>
          <w:rFonts w:ascii="Book Antiqua" w:hAnsi="Book Antiqua"/>
          <w:b/>
          <w:sz w:val="24"/>
          <w:szCs w:val="24"/>
        </w:rPr>
        <w:t xml:space="preserve"> </w:t>
      </w:r>
      <w:r w:rsidRPr="00FA6184">
        <w:rPr>
          <w:rFonts w:ascii="Book Antiqua" w:hAnsi="Book Antiqua"/>
          <w:sz w:val="24"/>
          <w:szCs w:val="24"/>
        </w:rPr>
        <w:t>Payment will be paid by FPO through RTGS/Cheque to the material supplier .</w:t>
      </w:r>
      <w:r w:rsidRPr="00FA6184">
        <w:rPr>
          <w:rFonts w:ascii="Book Antiqua" w:hAnsi="Book Antiqua"/>
          <w:bCs/>
          <w:sz w:val="24"/>
          <w:szCs w:val="24"/>
        </w:rPr>
        <w:t>FPO pays the amount to the material supplier by accounting with .details of stock received ,quality and quantity supplied ,any damaged materials</w:t>
      </w:r>
      <w:r w:rsidRPr="00FA6184">
        <w:rPr>
          <w:rFonts w:ascii="Book Antiqua" w:hAnsi="Book Antiqua"/>
          <w:sz w:val="24"/>
          <w:szCs w:val="24"/>
        </w:rPr>
        <w:t>.</w:t>
      </w:r>
    </w:p>
    <w:p w:rsidR="00BB23FF" w:rsidRPr="00FA6184" w:rsidRDefault="00BB23FF" w:rsidP="00BB23FF">
      <w:pPr>
        <w:pStyle w:val="ListParagraph"/>
        <w:rPr>
          <w:rFonts w:ascii="Book Antiqua" w:hAnsi="Book Antiqua"/>
          <w:b/>
          <w:bCs/>
          <w:sz w:val="24"/>
          <w:szCs w:val="24"/>
        </w:rPr>
      </w:pPr>
    </w:p>
    <w:p w:rsidR="00BB23FF" w:rsidRPr="00FA6184" w:rsidRDefault="00BB23FF" w:rsidP="00B34682">
      <w:pPr>
        <w:pStyle w:val="ListParagraph"/>
        <w:numPr>
          <w:ilvl w:val="0"/>
          <w:numId w:val="43"/>
        </w:numPr>
        <w:spacing w:after="0" w:line="288" w:lineRule="auto"/>
        <w:jc w:val="both"/>
        <w:rPr>
          <w:rFonts w:ascii="Book Antiqua" w:hAnsi="Book Antiqua"/>
          <w:b/>
          <w:sz w:val="24"/>
          <w:szCs w:val="24"/>
        </w:rPr>
      </w:pPr>
      <w:r w:rsidRPr="00FA6184">
        <w:rPr>
          <w:rFonts w:ascii="Book Antiqua" w:hAnsi="Book Antiqua"/>
          <w:b/>
          <w:bCs/>
          <w:sz w:val="24"/>
          <w:szCs w:val="24"/>
        </w:rPr>
        <w:t>Step-8: Construction of poultry night shelters</w:t>
      </w:r>
      <w:r w:rsidRPr="00FA6184">
        <w:rPr>
          <w:rFonts w:ascii="Book Antiqua" w:hAnsi="Book Antiqua"/>
          <w:sz w:val="24"/>
          <w:szCs w:val="24"/>
        </w:rPr>
        <w:t>: FA should ensure the construction of night shelters as per technical specifications given by LTA .Livestock specialist of LFA should oversee the construction as per specifications .Innovations are invited with best utilization of materials.</w:t>
      </w:r>
    </w:p>
    <w:p w:rsidR="00BB23FF" w:rsidRDefault="00BB23FF" w:rsidP="00973879">
      <w:pPr>
        <w:spacing w:beforeLines="20" w:before="48" w:afterLines="20" w:after="48"/>
        <w:jc w:val="center"/>
        <w:rPr>
          <w:rFonts w:ascii="Book Antiqua" w:eastAsia="Times New Roman" w:hAnsi="Book Antiqua" w:cs="Times New Roman"/>
          <w:sz w:val="20"/>
          <w:szCs w:val="20"/>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ROLES OF VARIOUS STAKEHOLDERS</w:t>
      </w:r>
    </w:p>
    <w:p w:rsidR="00BB23FF" w:rsidRPr="00973879" w:rsidRDefault="00BB23FF" w:rsidP="00BB23FF">
      <w:pPr>
        <w:spacing w:after="0" w:line="288" w:lineRule="auto"/>
        <w:jc w:val="both"/>
        <w:rPr>
          <w:rFonts w:ascii="Book Antiqua" w:hAnsi="Book Antiqua"/>
          <w:b/>
          <w:sz w:val="24"/>
          <w:szCs w:val="24"/>
        </w:rPr>
      </w:pPr>
    </w:p>
    <w:p w:rsidR="00BB23FF" w:rsidRPr="00FA6184" w:rsidRDefault="00BB23FF" w:rsidP="00BB23FF">
      <w:pPr>
        <w:spacing w:after="0" w:line="288" w:lineRule="auto"/>
        <w:jc w:val="both"/>
        <w:rPr>
          <w:rFonts w:ascii="Book Antiqua" w:hAnsi="Book Antiqua"/>
          <w:sz w:val="24"/>
          <w:szCs w:val="24"/>
        </w:rPr>
      </w:pPr>
      <w:r w:rsidRPr="00FA6184">
        <w:rPr>
          <w:rFonts w:ascii="Book Antiqua" w:hAnsi="Book Antiqua"/>
          <w:sz w:val="24"/>
          <w:szCs w:val="24"/>
        </w:rPr>
        <w:t>Various stakeholders like DPIG, CLIC, FA, FPO, LTA and Department of Animal Husbandry will play important role in the BYP project under APDMP.</w:t>
      </w:r>
    </w:p>
    <w:p w:rsidR="00BB23FF"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b/>
          <w:sz w:val="24"/>
          <w:szCs w:val="24"/>
        </w:rPr>
        <w:t xml:space="preserve">DPIG: </w:t>
      </w:r>
      <w:r w:rsidRPr="00973879">
        <w:rPr>
          <w:rFonts w:ascii="Book Antiqua" w:hAnsi="Book Antiqua"/>
          <w:sz w:val="24"/>
          <w:szCs w:val="24"/>
        </w:rPr>
        <w:t>Broad roles and responsibility of</w:t>
      </w:r>
      <w:r w:rsidRPr="00973879">
        <w:rPr>
          <w:rFonts w:ascii="Book Antiqua" w:hAnsi="Book Antiqua"/>
          <w:b/>
          <w:sz w:val="24"/>
          <w:szCs w:val="24"/>
        </w:rPr>
        <w:t xml:space="preserve"> DPIG </w:t>
      </w:r>
      <w:r w:rsidRPr="00973879">
        <w:rPr>
          <w:rFonts w:ascii="Book Antiqua" w:hAnsi="Book Antiqua"/>
          <w:sz w:val="24"/>
          <w:szCs w:val="24"/>
        </w:rPr>
        <w:t>are listed below:</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lastRenderedPageBreak/>
        <w:t>Conducting monthly meeting of DPIG</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Create a separate ledger  for Poultry Capital in FPO</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Maintaining accounts and record of Poultry Capital</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Monitoring the payment to Service Provider  from FPO as per monthly report submitted by them</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Monitoring of progress of Breeding farm enterprise</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 xml:space="preserve">CLIC: </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All household data captured through mobile application should be integrated in MIS system at CLICs.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 xml:space="preserve">Maintain records of Poultry Capital </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Provide analysis of data to DPIG on use of Poultry Capital</w:t>
      </w:r>
    </w:p>
    <w:p w:rsidR="00BB23FF" w:rsidRPr="00973879" w:rsidRDefault="00BB23FF" w:rsidP="00BB23FF">
      <w:pPr>
        <w:spacing w:after="0" w:line="288" w:lineRule="auto"/>
        <w:ind w:firstLine="360"/>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FA:</w:t>
      </w:r>
      <w:r>
        <w:rPr>
          <w:rFonts w:ascii="Book Antiqua" w:hAnsi="Book Antiqua"/>
          <w:b/>
          <w:sz w:val="24"/>
          <w:szCs w:val="24"/>
        </w:rPr>
        <w:t xml:space="preserve"> </w:t>
      </w:r>
      <w:r w:rsidRPr="00973879">
        <w:rPr>
          <w:rFonts w:ascii="Book Antiqua" w:hAnsi="Book Antiqua"/>
          <w:sz w:val="24"/>
          <w:szCs w:val="24"/>
        </w:rPr>
        <w:t>Broad roles and Respons</w:t>
      </w:r>
      <w:r>
        <w:rPr>
          <w:rFonts w:ascii="Book Antiqua" w:hAnsi="Book Antiqua"/>
          <w:sz w:val="24"/>
          <w:szCs w:val="24"/>
        </w:rPr>
        <w:t xml:space="preserve">ibility of Facilitating Agency </w:t>
      </w:r>
      <w:r w:rsidRPr="00973879">
        <w:rPr>
          <w:rFonts w:ascii="Book Antiqua" w:hAnsi="Book Antiqua"/>
          <w:sz w:val="24"/>
          <w:szCs w:val="24"/>
        </w:rPr>
        <w:t>is mentioned below:</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Roll out the programme at selected clusters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Identify</w:t>
      </w:r>
      <w:r>
        <w:rPr>
          <w:rFonts w:ascii="Book Antiqua" w:hAnsi="Book Antiqua"/>
          <w:sz w:val="24"/>
          <w:szCs w:val="24"/>
        </w:rPr>
        <w:t xml:space="preserve"> entrepreneur as per selection </w:t>
      </w:r>
      <w:r w:rsidRPr="00973879">
        <w:rPr>
          <w:rFonts w:ascii="Book Antiqua" w:hAnsi="Book Antiqua"/>
          <w:sz w:val="24"/>
          <w:szCs w:val="24"/>
        </w:rPr>
        <w:t>criteria and mobilize 100 households under each BYP Unit.</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Organize poultry rearers</w:t>
      </w:r>
      <w:r>
        <w:rPr>
          <w:rFonts w:ascii="Book Antiqua" w:hAnsi="Book Antiqua"/>
          <w:sz w:val="24"/>
          <w:szCs w:val="24"/>
        </w:rPr>
        <w:t xml:space="preserve"> </w:t>
      </w:r>
      <w:r w:rsidRPr="00973879">
        <w:rPr>
          <w:rFonts w:ascii="Book Antiqua" w:hAnsi="Book Antiqua"/>
          <w:sz w:val="24"/>
          <w:szCs w:val="24"/>
        </w:rPr>
        <w:t>to form DPIG and create Poultry Capital at cluster level by the poultry rearers for accessible to health care services.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Establish linkages with entrepreneur and households for supply of chicks, growers and adults.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Ensure all package of practices are adopted by entrepreneur and households as per program guideline and technical guidance provided by LTA and Department of Animal Husbandry.</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Establish disease surveillance system with Service Providers an</w:t>
      </w:r>
      <w:r>
        <w:rPr>
          <w:rFonts w:ascii="Book Antiqua" w:hAnsi="Book Antiqua"/>
          <w:sz w:val="24"/>
          <w:szCs w:val="24"/>
        </w:rPr>
        <w:t>d report to Veterinary Assistant Surgeon</w:t>
      </w:r>
      <w:r w:rsidRPr="00973879">
        <w:rPr>
          <w:rFonts w:ascii="Book Antiqua" w:hAnsi="Book Antiqua"/>
          <w:sz w:val="24"/>
          <w:szCs w:val="24"/>
        </w:rPr>
        <w:t>.</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Pr>
          <w:rFonts w:ascii="Book Antiqua" w:hAnsi="Book Antiqua"/>
          <w:sz w:val="24"/>
          <w:szCs w:val="24"/>
        </w:rPr>
        <w:t xml:space="preserve">Monitoring of </w:t>
      </w:r>
      <w:r w:rsidRPr="00973879">
        <w:rPr>
          <w:rFonts w:ascii="Book Antiqua" w:hAnsi="Book Antiqua"/>
          <w:sz w:val="24"/>
          <w:szCs w:val="24"/>
        </w:rPr>
        <w:t>d</w:t>
      </w:r>
      <w:r>
        <w:rPr>
          <w:rFonts w:ascii="Book Antiqua" w:hAnsi="Book Antiqua"/>
          <w:sz w:val="24"/>
          <w:szCs w:val="24"/>
        </w:rPr>
        <w:t xml:space="preserve">ata collection and compilation </w:t>
      </w:r>
      <w:r w:rsidRPr="00973879">
        <w:rPr>
          <w:rFonts w:ascii="Book Antiqua" w:hAnsi="Book Antiqua"/>
          <w:sz w:val="24"/>
          <w:szCs w:val="24"/>
        </w:rPr>
        <w:t>from entrepreneur, households and Service Providers and submit to FPO and LFA on monthly basis.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Orientation to households  on Desi BYP rearing and  field level monitoring of the project</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 xml:space="preserve">Overall coordination and management of the BYP project </w:t>
      </w:r>
    </w:p>
    <w:p w:rsidR="00BB23FF" w:rsidRPr="00FA6184"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Achieve proje</w:t>
      </w:r>
      <w:r>
        <w:rPr>
          <w:rFonts w:ascii="Book Antiqua" w:hAnsi="Book Antiqua"/>
          <w:sz w:val="24"/>
          <w:szCs w:val="24"/>
        </w:rPr>
        <w:t xml:space="preserve">ct milestones as per timelines </w:t>
      </w:r>
      <w:r w:rsidRPr="00973879">
        <w:rPr>
          <w:rFonts w:ascii="Book Antiqua" w:hAnsi="Book Antiqua"/>
          <w:sz w:val="24"/>
          <w:szCs w:val="24"/>
        </w:rPr>
        <w:t>in the project.</w:t>
      </w:r>
    </w:p>
    <w:p w:rsidR="00BB23FF" w:rsidRPr="00973879" w:rsidRDefault="00BB23FF" w:rsidP="00BB23FF">
      <w:pPr>
        <w:spacing w:after="0" w:line="288" w:lineRule="auto"/>
        <w:ind w:left="720"/>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LTA</w:t>
      </w:r>
      <w:r w:rsidRPr="00973879">
        <w:rPr>
          <w:rFonts w:ascii="Book Antiqua" w:hAnsi="Book Antiqua"/>
          <w:sz w:val="24"/>
          <w:szCs w:val="24"/>
        </w:rPr>
        <w:t xml:space="preserve">: Broad roles and responsibilities of WASSAN as Lead Technical Agency has been mentioned below.   </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Conceptualization, roll out and grounding of programme.</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Develop programme guidelines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lastRenderedPageBreak/>
        <w:t>Capacity Building of Livestock specialists,training of trainees, training to breed farm entrepreneur</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 xml:space="preserve"> Development of training modules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Develop data collection and monitoring protocol.</w:t>
      </w:r>
    </w:p>
    <w:p w:rsidR="00BB23FF" w:rsidRPr="00973879" w:rsidRDefault="00BB23FF" w:rsidP="00BB23FF">
      <w:pPr>
        <w:pStyle w:val="BodyTextIndent3"/>
        <w:spacing w:after="0" w:line="288" w:lineRule="auto"/>
        <w:ind w:left="1440"/>
        <w:jc w:val="both"/>
        <w:rPr>
          <w:rFonts w:ascii="Book Antiqua" w:hAnsi="Book Antiqua"/>
          <w:sz w:val="24"/>
          <w:szCs w:val="24"/>
        </w:rPr>
      </w:pPr>
    </w:p>
    <w:p w:rsidR="00BB23FF" w:rsidRPr="00973879" w:rsidRDefault="00BB23FF" w:rsidP="00BB23FF">
      <w:pPr>
        <w:pStyle w:val="BodyTextIndent3"/>
        <w:spacing w:after="0" w:line="288" w:lineRule="auto"/>
        <w:ind w:left="0"/>
        <w:jc w:val="both"/>
        <w:rPr>
          <w:rFonts w:ascii="Book Antiqua" w:hAnsi="Book Antiqua"/>
          <w:sz w:val="24"/>
          <w:szCs w:val="24"/>
        </w:rPr>
      </w:pPr>
      <w:r w:rsidRPr="00973879">
        <w:rPr>
          <w:rFonts w:ascii="Book Antiqua" w:hAnsi="Book Antiqua"/>
          <w:b/>
          <w:sz w:val="24"/>
          <w:szCs w:val="24"/>
        </w:rPr>
        <w:t>LFA:</w:t>
      </w:r>
      <w:r>
        <w:rPr>
          <w:rFonts w:ascii="Book Antiqua" w:hAnsi="Book Antiqua"/>
          <w:b/>
          <w:sz w:val="24"/>
          <w:szCs w:val="24"/>
        </w:rPr>
        <w:t xml:space="preserve"> </w:t>
      </w:r>
      <w:r w:rsidRPr="00973879">
        <w:rPr>
          <w:rFonts w:ascii="Book Antiqua" w:hAnsi="Book Antiqua"/>
          <w:sz w:val="24"/>
          <w:szCs w:val="24"/>
        </w:rPr>
        <w:t>LFA will carry out following roles</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Back stopping FAs for coordination with Departments and LTA.</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Compilation of data captured and documentation at each level</w:t>
      </w:r>
    </w:p>
    <w:p w:rsidR="00BB23FF"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Regular review of field work and project performance.</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Department of Animal Husbandry</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Provide vaccines to the DPIG / Service Providers as per indent submitted</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Technical support for referral services related to disease out break</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Provide resource persons during training of Service Provider</w:t>
      </w:r>
    </w:p>
    <w:p w:rsidR="00BB23FF" w:rsidRPr="00973879" w:rsidRDefault="00BB23FF" w:rsidP="00B34682">
      <w:pPr>
        <w:pStyle w:val="ListParagraph"/>
        <w:numPr>
          <w:ilvl w:val="0"/>
          <w:numId w:val="34"/>
        </w:numPr>
        <w:spacing w:after="0" w:line="288" w:lineRule="auto"/>
        <w:jc w:val="both"/>
        <w:rPr>
          <w:rFonts w:ascii="Book Antiqua" w:hAnsi="Book Antiqua"/>
          <w:sz w:val="24"/>
          <w:szCs w:val="24"/>
        </w:rPr>
      </w:pPr>
      <w:r w:rsidRPr="00973879">
        <w:rPr>
          <w:rFonts w:ascii="Book Antiqua" w:hAnsi="Book Antiqua"/>
          <w:sz w:val="24"/>
          <w:szCs w:val="24"/>
        </w:rPr>
        <w:t>Quarterly review of the BYP project at district level</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REVIEW AND MONITORING</w:t>
      </w:r>
    </w:p>
    <w:p w:rsidR="00BB23FF" w:rsidRPr="00973879" w:rsidRDefault="00BB23FF" w:rsidP="00BB23FF">
      <w:pPr>
        <w:spacing w:after="0" w:line="288" w:lineRule="auto"/>
        <w:ind w:left="360"/>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 xml:space="preserve">Lead Facilitating Agency will do monthly review of the progress of the project at the district level. Facilitating Agency has to provide relevant data of the project on regular basis and feed in CLIC. FA needs to facilitate monitoring visits of LTA as well as DoAH time to time. </w:t>
      </w: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Pr="00973879" w:rsidRDefault="00BB23FF" w:rsidP="00BB23FF">
      <w:pPr>
        <w:pBdr>
          <w:bottom w:val="single" w:sz="4" w:space="1" w:color="auto"/>
        </w:pBdr>
        <w:spacing w:after="0" w:line="288" w:lineRule="auto"/>
        <w:ind w:right="27"/>
        <w:jc w:val="both"/>
        <w:rPr>
          <w:rFonts w:ascii="Book Antiqua" w:hAnsi="Book Antiqua"/>
          <w:b/>
          <w:sz w:val="24"/>
          <w:szCs w:val="24"/>
        </w:rPr>
      </w:pPr>
      <w:r w:rsidRPr="00973879">
        <w:rPr>
          <w:rFonts w:ascii="Book Antiqua" w:hAnsi="Book Antiqua"/>
          <w:b/>
          <w:sz w:val="24"/>
          <w:szCs w:val="24"/>
        </w:rPr>
        <w:t>ANNEXURE– 1 Criteria for Selection of Breeding Farm Entrepreneur</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 xml:space="preserve">Entrepreneur would be preferably women who does not have agricultural work </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 xml:space="preserve">Availability of 2000 sq mt (0.5 ac) of land in the back yard of the home of the Entrepreneur. </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Availability of clean water within or nearby land.</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Land of Breeding Farm should have plantation within and in the boundary to provide enough shade particularly during summer season</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Must have prior experience in Desi poultry Rearing (more than 10-15 Hens)</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Have one person dedicated from the family to look after the Breed farm in the day time throughout  the year (during agricultural season also)</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Ability to put own investment in development of Breed Farm</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Ability to adopt package of practices</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Ability to keep records / account etc</w:t>
      </w:r>
    </w:p>
    <w:p w:rsidR="00BB23FF" w:rsidRPr="00973879"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Preference may be given to Single women / landless (no agricultural land) / poorer section of the community</w:t>
      </w:r>
    </w:p>
    <w:p w:rsidR="00BB23FF" w:rsidRDefault="00BB23FF" w:rsidP="00B34682">
      <w:pPr>
        <w:pStyle w:val="ListParagraph"/>
        <w:numPr>
          <w:ilvl w:val="0"/>
          <w:numId w:val="35"/>
        </w:numPr>
        <w:spacing w:after="0" w:line="288" w:lineRule="auto"/>
        <w:jc w:val="both"/>
        <w:rPr>
          <w:rFonts w:ascii="Book Antiqua" w:hAnsi="Book Antiqua"/>
          <w:sz w:val="24"/>
          <w:szCs w:val="24"/>
        </w:rPr>
      </w:pPr>
      <w:r w:rsidRPr="00973879">
        <w:rPr>
          <w:rFonts w:ascii="Book Antiqua" w:hAnsi="Book Antiqua"/>
          <w:sz w:val="24"/>
          <w:szCs w:val="24"/>
        </w:rPr>
        <w:t>Shelter should be built is higher elevation to avoid water logging near shelter and keep the shelter dry in rainy season</w:t>
      </w: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jc w:val="both"/>
        <w:rPr>
          <w:rFonts w:ascii="Book Antiqua" w:hAnsi="Book Antiqua"/>
          <w:sz w:val="24"/>
          <w:szCs w:val="24"/>
        </w:rPr>
      </w:pPr>
    </w:p>
    <w:p w:rsidR="00BB23FF" w:rsidRPr="00973879" w:rsidRDefault="00BB23FF" w:rsidP="00BB23FF">
      <w:pPr>
        <w:pBdr>
          <w:bottom w:val="single" w:sz="4" w:space="1" w:color="auto"/>
        </w:pBdr>
        <w:spacing w:after="0" w:line="288" w:lineRule="auto"/>
        <w:ind w:right="4707"/>
        <w:jc w:val="both"/>
        <w:rPr>
          <w:rFonts w:ascii="Book Antiqua" w:hAnsi="Book Antiqua"/>
          <w:b/>
          <w:sz w:val="24"/>
          <w:szCs w:val="24"/>
        </w:rPr>
      </w:pPr>
      <w:r w:rsidRPr="00973879">
        <w:rPr>
          <w:rFonts w:ascii="Book Antiqua" w:hAnsi="Book Antiqua"/>
          <w:b/>
          <w:sz w:val="24"/>
          <w:szCs w:val="24"/>
        </w:rPr>
        <w:lastRenderedPageBreak/>
        <w:t>ANNEXURE - 2</w:t>
      </w:r>
    </w:p>
    <w:p w:rsidR="00BB23FF" w:rsidRPr="00973879" w:rsidRDefault="00BB23FF" w:rsidP="00BB23FF">
      <w:pPr>
        <w:pStyle w:val="ListParagraph"/>
        <w:spacing w:after="0" w:line="288" w:lineRule="auto"/>
        <w:ind w:left="1080"/>
        <w:jc w:val="both"/>
        <w:rPr>
          <w:rFonts w:ascii="Book Antiqua" w:hAnsi="Book Antiqua"/>
          <w:sz w:val="24"/>
          <w:szCs w:val="24"/>
          <w:highlight w:val="yellow"/>
        </w:rPr>
      </w:pPr>
    </w:p>
    <w:p w:rsidR="00BB23FF" w:rsidRPr="00973879" w:rsidRDefault="00BB23FF" w:rsidP="00BB23FF">
      <w:pPr>
        <w:pStyle w:val="ListParagraph"/>
        <w:spacing w:after="0" w:line="288" w:lineRule="auto"/>
        <w:ind w:left="0"/>
        <w:jc w:val="both"/>
        <w:rPr>
          <w:rFonts w:ascii="Book Antiqua" w:hAnsi="Book Antiqua"/>
          <w:b/>
          <w:sz w:val="24"/>
          <w:szCs w:val="24"/>
        </w:rPr>
      </w:pPr>
      <w:r w:rsidRPr="00973879">
        <w:rPr>
          <w:rFonts w:ascii="Book Antiqua" w:hAnsi="Book Antiqua"/>
          <w:b/>
          <w:sz w:val="24"/>
          <w:szCs w:val="24"/>
        </w:rPr>
        <w:t>TERMS OF REFERENCE (TOR) - ENTREPRENEUR</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pStyle w:val="Subtitle"/>
        <w:numPr>
          <w:ilvl w:val="0"/>
          <w:numId w:val="30"/>
        </w:numPr>
        <w:spacing w:after="0" w:line="288" w:lineRule="auto"/>
        <w:rPr>
          <w:rFonts w:ascii="Book Antiqua" w:hAnsi="Book Antiqua"/>
          <w:sz w:val="24"/>
          <w:szCs w:val="24"/>
        </w:rPr>
      </w:pPr>
      <w:r w:rsidRPr="00973879">
        <w:rPr>
          <w:rFonts w:ascii="Book Antiqua" w:hAnsi="Book Antiqua"/>
          <w:sz w:val="24"/>
          <w:szCs w:val="24"/>
        </w:rPr>
        <w:t>Parties involved:</w:t>
      </w: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This Memorandum of Understanding (MoU) is m</w:t>
      </w:r>
      <w:r>
        <w:rPr>
          <w:rFonts w:ascii="Book Antiqua" w:hAnsi="Book Antiqua"/>
          <w:sz w:val="24"/>
          <w:szCs w:val="24"/>
        </w:rPr>
        <w:t>ade on ___________   (dd/mm/yy)</w:t>
      </w:r>
      <w:r w:rsidRPr="00973879">
        <w:rPr>
          <w:rFonts w:ascii="Book Antiqua" w:hAnsi="Book Antiqua"/>
          <w:sz w:val="24"/>
          <w:szCs w:val="24"/>
        </w:rPr>
        <w:t>, between</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numPr>
          <w:ilvl w:val="0"/>
          <w:numId w:val="31"/>
        </w:numPr>
        <w:spacing w:after="0" w:line="288" w:lineRule="auto"/>
        <w:jc w:val="both"/>
        <w:rPr>
          <w:rFonts w:ascii="Book Antiqua" w:hAnsi="Book Antiqua"/>
          <w:bCs/>
          <w:sz w:val="24"/>
          <w:szCs w:val="24"/>
        </w:rPr>
      </w:pPr>
      <w:r w:rsidRPr="00973879">
        <w:rPr>
          <w:rFonts w:ascii="Book Antiqua" w:hAnsi="Book Antiqua"/>
          <w:bCs/>
          <w:sz w:val="24"/>
          <w:szCs w:val="24"/>
        </w:rPr>
        <w:t>___________ (Name of the facilitating agency) with full address as ____________ represented by ____________of the organization (will be referred henceforth as Facilitating Agency)</w:t>
      </w:r>
    </w:p>
    <w:p w:rsidR="00BB23FF" w:rsidRPr="00973879" w:rsidRDefault="00BB23FF" w:rsidP="00B34682">
      <w:pPr>
        <w:numPr>
          <w:ilvl w:val="0"/>
          <w:numId w:val="31"/>
        </w:numPr>
        <w:spacing w:after="0" w:line="288" w:lineRule="auto"/>
        <w:jc w:val="both"/>
        <w:rPr>
          <w:rFonts w:ascii="Book Antiqua" w:hAnsi="Book Antiqua"/>
          <w:bCs/>
          <w:sz w:val="24"/>
          <w:szCs w:val="24"/>
        </w:rPr>
      </w:pPr>
      <w:r w:rsidRPr="00973879">
        <w:rPr>
          <w:rFonts w:ascii="Book Antiqua" w:hAnsi="Book Antiqua"/>
          <w:bCs/>
          <w:sz w:val="24"/>
          <w:szCs w:val="24"/>
        </w:rPr>
        <w:t>____________ (name of the FPO) with full address as ____________represented by ____________(will be referred henceforth as FPO)</w:t>
      </w:r>
    </w:p>
    <w:p w:rsidR="00BB23FF" w:rsidRPr="00973879" w:rsidRDefault="00BB23FF" w:rsidP="00B34682">
      <w:pPr>
        <w:numPr>
          <w:ilvl w:val="0"/>
          <w:numId w:val="31"/>
        </w:numPr>
        <w:spacing w:after="0" w:line="288" w:lineRule="auto"/>
        <w:jc w:val="both"/>
        <w:rPr>
          <w:rFonts w:ascii="Book Antiqua" w:hAnsi="Book Antiqua"/>
          <w:b/>
          <w:sz w:val="24"/>
          <w:szCs w:val="24"/>
        </w:rPr>
      </w:pPr>
      <w:r w:rsidRPr="00973879">
        <w:rPr>
          <w:rFonts w:ascii="Book Antiqua" w:hAnsi="Book Antiqua"/>
          <w:bCs/>
          <w:sz w:val="24"/>
          <w:szCs w:val="24"/>
        </w:rPr>
        <w:t>____________ (name of the Entrepreneur) with full address as ____________ (will be referred as Entrepreneur)</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Project Brief:</w:t>
      </w:r>
      <w:r w:rsidRPr="00973879">
        <w:rPr>
          <w:rFonts w:ascii="Book Antiqua" w:hAnsi="Book Antiqua"/>
          <w:b/>
          <w:sz w:val="24"/>
          <w:szCs w:val="24"/>
        </w:rPr>
        <w:tab/>
      </w:r>
      <w:r w:rsidRPr="00973879">
        <w:rPr>
          <w:rFonts w:ascii="Book Antiqua" w:hAnsi="Book Antiqua"/>
          <w:sz w:val="24"/>
          <w:szCs w:val="24"/>
        </w:rPr>
        <w:t xml:space="preserve">In order to improve back yard poultry production, This project aimed to establish breeding farm enterprises, vaccination services, improvement in Back Yard Poultry production practices at the household level. In addition to these, the project will also explore marketing opportunities, in case marketing problem arises at local level. Water Shed Support Services and Activities Network (WASSAN) is Lead technical Agency for implementation of this project. WASSAN has engaged with Facilitating Agencies for executing this project at cluster level. </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34682">
      <w:pPr>
        <w:pStyle w:val="ListParagraph"/>
        <w:numPr>
          <w:ilvl w:val="0"/>
          <w:numId w:val="30"/>
        </w:numPr>
        <w:spacing w:after="0" w:line="288" w:lineRule="auto"/>
        <w:jc w:val="both"/>
        <w:rPr>
          <w:rFonts w:ascii="Book Antiqua" w:hAnsi="Book Antiqua"/>
          <w:b/>
          <w:sz w:val="24"/>
          <w:szCs w:val="24"/>
        </w:rPr>
      </w:pPr>
      <w:r w:rsidRPr="00973879">
        <w:rPr>
          <w:rFonts w:ascii="Book Antiqua" w:hAnsi="Book Antiqua"/>
          <w:b/>
          <w:sz w:val="24"/>
          <w:szCs w:val="24"/>
        </w:rPr>
        <w:t>Purpose of ToR</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 xml:space="preserve">Purpose of this ToR is to establish Breeding Farm Enterprises with desi poultry at the cluster level in order to produce quality chicks, growers and adult poultry which in term will be sold / supplied to individual households who want to improve backyard desi poultry production system in tribal areas of Andhra Pradesh.  </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pStyle w:val="ListParagraph"/>
        <w:numPr>
          <w:ilvl w:val="0"/>
          <w:numId w:val="30"/>
        </w:numPr>
        <w:spacing w:after="0" w:line="288" w:lineRule="auto"/>
        <w:jc w:val="both"/>
        <w:rPr>
          <w:rFonts w:ascii="Book Antiqua" w:hAnsi="Book Antiqua"/>
          <w:b/>
          <w:sz w:val="24"/>
          <w:szCs w:val="24"/>
        </w:rPr>
      </w:pPr>
      <w:r w:rsidRPr="00973879">
        <w:rPr>
          <w:rFonts w:ascii="Book Antiqua" w:hAnsi="Book Antiqua"/>
          <w:b/>
          <w:sz w:val="24"/>
          <w:szCs w:val="24"/>
        </w:rPr>
        <w:t>Terms and Conditions</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b/>
          <w:sz w:val="24"/>
          <w:szCs w:val="24"/>
        </w:rPr>
        <w:t>3.1</w:t>
      </w:r>
      <w:r w:rsidRPr="00973879">
        <w:rPr>
          <w:rFonts w:ascii="Book Antiqua" w:hAnsi="Book Antiqua"/>
          <w:b/>
          <w:sz w:val="24"/>
          <w:szCs w:val="24"/>
        </w:rPr>
        <w:tab/>
        <w:t>For Entrepreneur</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build Breeding Farm at the location which is technically approved by Livestock Specialist of LFA.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contribute Rs 5000/- to the Poultry Capital towards FPO.</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receive trainings on Breeding Farm organized by LTA</w:t>
      </w:r>
    </w:p>
    <w:p w:rsidR="00BB23FF" w:rsidRPr="00973879" w:rsidRDefault="00BB23FF" w:rsidP="00B34682">
      <w:pPr>
        <w:pStyle w:val="ListParagraph"/>
        <w:numPr>
          <w:ilvl w:val="0"/>
          <w:numId w:val="29"/>
        </w:numPr>
        <w:spacing w:after="0" w:line="288" w:lineRule="auto"/>
        <w:jc w:val="both"/>
        <w:rPr>
          <w:rFonts w:ascii="Book Antiqua" w:hAnsi="Book Antiqua"/>
          <w:b/>
          <w:sz w:val="24"/>
          <w:szCs w:val="24"/>
        </w:rPr>
      </w:pPr>
      <w:r w:rsidRPr="00973879">
        <w:rPr>
          <w:rFonts w:ascii="Book Antiqua" w:hAnsi="Book Antiqua"/>
          <w:b/>
          <w:sz w:val="24"/>
          <w:szCs w:val="24"/>
        </w:rPr>
        <w:lastRenderedPageBreak/>
        <w:t>Entrepreneur must contribute (in cash/ kind / labour) for construction of Breeding Farm as per project guideline (</w:t>
      </w:r>
      <w:r w:rsidRPr="00973879">
        <w:rPr>
          <w:rFonts w:ascii="Book Antiqua" w:hAnsi="Book Antiqua"/>
          <w:b/>
          <w:i/>
          <w:iCs/>
          <w:sz w:val="24"/>
          <w:szCs w:val="24"/>
        </w:rPr>
        <w:t>Annexure – 4</w:t>
      </w:r>
      <w:r w:rsidRPr="00973879">
        <w:rPr>
          <w:rFonts w:ascii="Book Antiqua" w:hAnsi="Book Antiqua"/>
          <w:b/>
          <w:sz w:val="24"/>
          <w:szCs w:val="24"/>
        </w:rPr>
        <w:t>)</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keep record of materials received from project and his/her contribution (cash/labour /materials) for establishing the breed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must carry out all package of practices as per advice of LTA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carry out Deworming and Vaccination through vaccinator on fee basis on regular intervals.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keep all records as per advice of LTA and submit those data to FPs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has to carry out related experiments as suggested by LTA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should achieve Production cycle of Breeding Farm as per chart given in the annexure.</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Entrepreneur must sell 50 % of chicks to other households in the cluster (can also give in sharing system) from the 2</w:t>
      </w:r>
      <w:r w:rsidRPr="00973879">
        <w:rPr>
          <w:rFonts w:ascii="Book Antiqua" w:hAnsi="Book Antiqua"/>
          <w:sz w:val="24"/>
          <w:szCs w:val="24"/>
          <w:vertAlign w:val="superscript"/>
        </w:rPr>
        <w:t>nd</w:t>
      </w:r>
      <w:r w:rsidRPr="00973879">
        <w:rPr>
          <w:rFonts w:ascii="Book Antiqua" w:hAnsi="Book Antiqua"/>
          <w:sz w:val="24"/>
          <w:szCs w:val="24"/>
        </w:rPr>
        <w:t xml:space="preserve"> or 3</w:t>
      </w:r>
      <w:r w:rsidRPr="00973879">
        <w:rPr>
          <w:rFonts w:ascii="Book Antiqua" w:hAnsi="Book Antiqua"/>
          <w:sz w:val="24"/>
          <w:szCs w:val="24"/>
          <w:vertAlign w:val="superscript"/>
        </w:rPr>
        <w:t>rd</w:t>
      </w:r>
      <w:r w:rsidRPr="00973879">
        <w:rPr>
          <w:rFonts w:ascii="Book Antiqua" w:hAnsi="Book Antiqua"/>
          <w:sz w:val="24"/>
          <w:szCs w:val="24"/>
        </w:rPr>
        <w:t xml:space="preserve"> month from date of establishing of Breeding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Marketing of birds will be sole responsibility of entrepreneur.</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bCs/>
          <w:sz w:val="24"/>
          <w:szCs w:val="24"/>
        </w:rPr>
        <w:t>3.2</w:t>
      </w:r>
      <w:r w:rsidRPr="00973879">
        <w:rPr>
          <w:rFonts w:ascii="Book Antiqua" w:hAnsi="Book Antiqua"/>
          <w:sz w:val="24"/>
          <w:szCs w:val="24"/>
        </w:rPr>
        <w:tab/>
      </w:r>
      <w:r w:rsidRPr="00973879">
        <w:rPr>
          <w:rFonts w:ascii="Book Antiqua" w:hAnsi="Book Antiqua"/>
          <w:b/>
          <w:sz w:val="24"/>
          <w:szCs w:val="24"/>
        </w:rPr>
        <w:t>For DPIG</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should select Entrepreneur as per criteria set by LTA</w:t>
      </w:r>
      <w:r w:rsidRPr="00973879">
        <w:rPr>
          <w:rFonts w:ascii="Book Antiqua" w:hAnsi="Book Antiqua"/>
          <w:i/>
          <w:iCs/>
          <w:sz w:val="24"/>
          <w:szCs w:val="24"/>
        </w:rPr>
        <w:t xml:space="preserve"> (Annexure -2)</w:t>
      </w:r>
      <w:r w:rsidRPr="00973879">
        <w:rPr>
          <w:rFonts w:ascii="Book Antiqua" w:hAnsi="Book Antiqua"/>
          <w:sz w:val="24"/>
          <w:szCs w:val="24"/>
        </w:rPr>
        <w:t xml:space="preserve"> and take resolution and submit resolution to 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must monitor progress of Breeding Farm including timely deworming, vaccination and package of practices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should ensure that chicks are supplied to households as per project design</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should ensure all necessary materials are received by Entrepreneur on time and maintain proper records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Accounting and management of Poultry Capital</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bCs/>
          <w:sz w:val="24"/>
          <w:szCs w:val="24"/>
        </w:rPr>
      </w:pPr>
      <w:r w:rsidRPr="00973879">
        <w:rPr>
          <w:rFonts w:ascii="Book Antiqua" w:hAnsi="Book Antiqua"/>
          <w:b/>
          <w:bCs/>
          <w:sz w:val="24"/>
          <w:szCs w:val="24"/>
        </w:rPr>
        <w:t>3.3</w:t>
      </w:r>
      <w:r w:rsidRPr="00973879">
        <w:rPr>
          <w:rFonts w:ascii="Book Antiqua" w:hAnsi="Book Antiqua"/>
          <w:b/>
          <w:bCs/>
          <w:sz w:val="24"/>
          <w:szCs w:val="24"/>
        </w:rPr>
        <w:tab/>
        <w:t>For Facilitating Agency FAs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Facilitate whole process of establishing Breeding Farm with DPIG and Entrepreneur</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Ensure Location of breeding farm should be selected as per technical guidelines and area of breeding farm should not be less than 2000 sq mt.</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Ensure all materials provided from the project is best utilized in the Breeding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lastRenderedPageBreak/>
        <w:t>Ensure that Entrepreneur give contribution to Poultry Capital as well as contribute in labour and materials as mentioned in the financial guideline of the project.</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Ensure that Entrepreneur gets technical support for Establishing Breeding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FAs along with DPIG will select Breeding Farm Site and it should be technically approved by LTA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Coordinate with LTA for any technical issues arise during implementation</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Review and Monitoring of Breeding Farm Enterprise</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 xml:space="preserve">Build capacity of DPIG to manage Desi Poultry </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Provide monitoring data of Breeding Farm to LFA as per schedule</w:t>
      </w:r>
    </w:p>
    <w:p w:rsidR="00BB23FF" w:rsidRPr="00973879" w:rsidRDefault="00BB23FF" w:rsidP="00BB23FF">
      <w:pPr>
        <w:pStyle w:val="ListParagraph"/>
        <w:spacing w:after="0" w:line="288" w:lineRule="auto"/>
        <w:ind w:left="360"/>
        <w:jc w:val="both"/>
        <w:rPr>
          <w:rFonts w:ascii="Book Antiqua" w:hAnsi="Book Antiqua"/>
          <w:b/>
          <w:sz w:val="24"/>
          <w:szCs w:val="24"/>
        </w:rPr>
      </w:pPr>
    </w:p>
    <w:p w:rsidR="00BB23FF" w:rsidRPr="00973879" w:rsidRDefault="00BB23FF" w:rsidP="00B34682">
      <w:pPr>
        <w:pStyle w:val="ListParagraph"/>
        <w:numPr>
          <w:ilvl w:val="0"/>
          <w:numId w:val="30"/>
        </w:numPr>
        <w:spacing w:after="0" w:line="288" w:lineRule="auto"/>
        <w:jc w:val="both"/>
        <w:rPr>
          <w:rFonts w:ascii="Book Antiqua" w:hAnsi="Book Antiqua"/>
          <w:b/>
          <w:sz w:val="24"/>
          <w:szCs w:val="24"/>
        </w:rPr>
      </w:pPr>
      <w:r w:rsidRPr="00973879">
        <w:rPr>
          <w:rFonts w:ascii="Book Antiqua" w:hAnsi="Book Antiqua"/>
          <w:b/>
          <w:sz w:val="24"/>
          <w:szCs w:val="24"/>
        </w:rPr>
        <w:t>Role of LTA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Organize Training for Entrepreneur and livestock specialists of LFA  &amp; livestock facilitator of 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Provide Technical Handbook on Establishing Breeding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Provide technical guidance for production output of Breeding Farm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Provide financial guidelines for establishing Breeding Farm</w:t>
      </w:r>
    </w:p>
    <w:p w:rsidR="00BB23FF" w:rsidRPr="00973879" w:rsidRDefault="00BB23FF" w:rsidP="00BB23FF">
      <w:pPr>
        <w:pStyle w:val="ListParagraph"/>
        <w:spacing w:after="0" w:line="288" w:lineRule="auto"/>
        <w:ind w:left="360"/>
        <w:jc w:val="both"/>
        <w:rPr>
          <w:rFonts w:ascii="Book Antiqua" w:hAnsi="Book Antiqua"/>
          <w:b/>
          <w:sz w:val="24"/>
          <w:szCs w:val="24"/>
        </w:rPr>
      </w:pPr>
    </w:p>
    <w:p w:rsidR="00BB23FF" w:rsidRPr="00973879" w:rsidRDefault="00BB23FF" w:rsidP="00B34682">
      <w:pPr>
        <w:pStyle w:val="ListParagraph"/>
        <w:numPr>
          <w:ilvl w:val="0"/>
          <w:numId w:val="30"/>
        </w:numPr>
        <w:spacing w:after="0" w:line="288" w:lineRule="auto"/>
        <w:jc w:val="both"/>
        <w:rPr>
          <w:rFonts w:ascii="Book Antiqua" w:hAnsi="Book Antiqua"/>
          <w:b/>
          <w:sz w:val="24"/>
          <w:szCs w:val="24"/>
        </w:rPr>
      </w:pPr>
      <w:r w:rsidRPr="00973879">
        <w:rPr>
          <w:rFonts w:ascii="Book Antiqua" w:hAnsi="Book Antiqua"/>
          <w:b/>
          <w:sz w:val="24"/>
          <w:szCs w:val="24"/>
        </w:rPr>
        <w:t>Time Line</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 xml:space="preserve">It is expected that this Breeding Farm Enterprise should run as economic model in the area for long time. FA should ensure that Breeding Farm’s production output as mentioned in </w:t>
      </w:r>
      <w:r w:rsidRPr="00973879">
        <w:rPr>
          <w:rFonts w:ascii="Book Antiqua" w:hAnsi="Book Antiqua"/>
          <w:i/>
          <w:iCs/>
          <w:sz w:val="24"/>
          <w:szCs w:val="24"/>
        </w:rPr>
        <w:t>Annexure - 2</w:t>
      </w:r>
      <w:r w:rsidRPr="00973879">
        <w:rPr>
          <w:rFonts w:ascii="Book Antiqua" w:hAnsi="Book Antiqua"/>
          <w:sz w:val="24"/>
          <w:szCs w:val="24"/>
        </w:rPr>
        <w:t xml:space="preserve"> is achieved by 15 months of signing of this ToR.</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Conflict Resolution Mechanism</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All materials provided from the project to Breeding Farm Enterprise is owned by DPIG, not Entrepreneur</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In case, Entrepreneur does not perform as per requirement, then DPIG will have rights to take back all materials provided to Entrepreneur from the project</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 xml:space="preserve">DPIG can change of Entrepreneur (in case of under-performance) should be done after review of FA and recommendation of LTA   </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Above terms and conditions are accepted by all three parties.</w:t>
      </w:r>
    </w:p>
    <w:p w:rsidR="00BB23FF" w:rsidRPr="00973879" w:rsidRDefault="00BB23FF" w:rsidP="00BB23FF">
      <w:pPr>
        <w:spacing w:after="0" w:line="288" w:lineRule="auto"/>
        <w:jc w:val="both"/>
        <w:rPr>
          <w:rFonts w:ascii="Book Antiqua" w:hAnsi="Book Antiqu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3003"/>
        <w:gridCol w:w="3003"/>
      </w:tblGrid>
      <w:tr w:rsidR="00BB23FF" w:rsidRPr="00973879" w:rsidTr="00FF053B">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Entrepreneur</w:t>
            </w:r>
          </w:p>
        </w:tc>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FA</w:t>
            </w:r>
          </w:p>
        </w:tc>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FPO</w:t>
            </w:r>
          </w:p>
        </w:tc>
      </w:tr>
    </w:tbl>
    <w:p w:rsidR="00BB23FF" w:rsidRPr="00973879" w:rsidRDefault="00BB23FF" w:rsidP="00BB23FF">
      <w:pPr>
        <w:pBdr>
          <w:bottom w:val="single" w:sz="4" w:space="1" w:color="auto"/>
        </w:pBdr>
        <w:spacing w:after="0" w:line="288" w:lineRule="auto"/>
        <w:ind w:right="4707"/>
        <w:jc w:val="both"/>
        <w:rPr>
          <w:rFonts w:ascii="Book Antiqua" w:hAnsi="Book Antiqua"/>
          <w:b/>
          <w:sz w:val="24"/>
          <w:szCs w:val="24"/>
        </w:rPr>
      </w:pPr>
      <w:r w:rsidRPr="00973879">
        <w:rPr>
          <w:rFonts w:ascii="Book Antiqua" w:hAnsi="Book Antiqua"/>
          <w:b/>
          <w:sz w:val="24"/>
          <w:szCs w:val="24"/>
        </w:rPr>
        <w:lastRenderedPageBreak/>
        <w:t>ANNEXURE - 3</w:t>
      </w:r>
    </w:p>
    <w:p w:rsidR="00BB23FF" w:rsidRPr="00973879" w:rsidRDefault="00BB23FF" w:rsidP="00BB23FF">
      <w:pPr>
        <w:pStyle w:val="ListParagraph"/>
        <w:spacing w:after="0" w:line="288" w:lineRule="auto"/>
        <w:ind w:left="1080"/>
        <w:jc w:val="both"/>
        <w:rPr>
          <w:rFonts w:ascii="Book Antiqua" w:hAnsi="Book Antiqua"/>
          <w:sz w:val="24"/>
          <w:szCs w:val="24"/>
          <w:highlight w:val="yellow"/>
        </w:rPr>
      </w:pPr>
    </w:p>
    <w:p w:rsidR="00BB23FF" w:rsidRPr="00973879" w:rsidRDefault="00BB23FF" w:rsidP="00BB23FF">
      <w:pPr>
        <w:pStyle w:val="ListParagraph"/>
        <w:spacing w:after="0" w:line="288" w:lineRule="auto"/>
        <w:ind w:left="0"/>
        <w:jc w:val="both"/>
        <w:rPr>
          <w:rFonts w:ascii="Book Antiqua" w:hAnsi="Book Antiqua"/>
          <w:b/>
          <w:sz w:val="24"/>
          <w:szCs w:val="24"/>
        </w:rPr>
      </w:pPr>
      <w:r w:rsidRPr="00973879">
        <w:rPr>
          <w:rFonts w:ascii="Book Antiqua" w:hAnsi="Book Antiqua"/>
          <w:b/>
          <w:sz w:val="24"/>
          <w:szCs w:val="24"/>
        </w:rPr>
        <w:t>TERMS OF REFERENCE (TOR) –SERVICE PROVIDER</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pStyle w:val="Subtitle"/>
        <w:numPr>
          <w:ilvl w:val="0"/>
          <w:numId w:val="32"/>
        </w:numPr>
        <w:spacing w:after="0" w:line="288" w:lineRule="auto"/>
        <w:rPr>
          <w:rFonts w:ascii="Book Antiqua" w:hAnsi="Book Antiqua"/>
          <w:sz w:val="24"/>
          <w:szCs w:val="24"/>
        </w:rPr>
      </w:pPr>
      <w:r w:rsidRPr="00973879">
        <w:rPr>
          <w:rFonts w:ascii="Book Antiqua" w:hAnsi="Book Antiqua"/>
          <w:sz w:val="24"/>
          <w:szCs w:val="24"/>
        </w:rPr>
        <w:t>Parties involved:</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 xml:space="preserve">This Memorandum of Understanding (MoU) is made on __________________(dd/mm/yy) between </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numPr>
          <w:ilvl w:val="0"/>
          <w:numId w:val="33"/>
        </w:numPr>
        <w:spacing w:after="0" w:line="288" w:lineRule="auto"/>
        <w:jc w:val="both"/>
        <w:rPr>
          <w:rFonts w:ascii="Book Antiqua" w:hAnsi="Book Antiqua"/>
          <w:bCs/>
          <w:sz w:val="24"/>
          <w:szCs w:val="24"/>
        </w:rPr>
      </w:pPr>
      <w:r w:rsidRPr="00973879">
        <w:rPr>
          <w:rFonts w:ascii="Book Antiqua" w:hAnsi="Book Antiqua"/>
          <w:sz w:val="24"/>
          <w:szCs w:val="24"/>
        </w:rPr>
        <w:t xml:space="preserve">_______________________________________(name of the facilitating agency ) </w:t>
      </w:r>
      <w:r w:rsidRPr="00973879">
        <w:rPr>
          <w:rFonts w:ascii="Book Antiqua" w:hAnsi="Book Antiqua"/>
          <w:bCs/>
          <w:sz w:val="24"/>
          <w:szCs w:val="24"/>
        </w:rPr>
        <w:t xml:space="preserve">with full address as </w:t>
      </w:r>
      <w:r w:rsidRPr="00973879">
        <w:rPr>
          <w:rFonts w:ascii="Book Antiqua" w:hAnsi="Book Antiqua"/>
          <w:sz w:val="24"/>
          <w:szCs w:val="24"/>
        </w:rPr>
        <w:t>__________________________________</w:t>
      </w:r>
      <w:r w:rsidRPr="00973879">
        <w:rPr>
          <w:rFonts w:ascii="Book Antiqua" w:hAnsi="Book Antiqua"/>
          <w:bCs/>
          <w:sz w:val="24"/>
          <w:szCs w:val="24"/>
        </w:rPr>
        <w:t xml:space="preserve">represented by </w:t>
      </w:r>
      <w:r w:rsidRPr="00973879">
        <w:rPr>
          <w:rFonts w:ascii="Book Antiqua" w:hAnsi="Book Antiqua"/>
          <w:sz w:val="24"/>
          <w:szCs w:val="24"/>
        </w:rPr>
        <w:t xml:space="preserve">______________________(Team leader of FA) </w:t>
      </w:r>
      <w:r w:rsidRPr="00973879">
        <w:rPr>
          <w:rFonts w:ascii="Book Antiqua" w:hAnsi="Book Antiqua"/>
          <w:bCs/>
          <w:sz w:val="24"/>
          <w:szCs w:val="24"/>
        </w:rPr>
        <w:t>of the organization will be referred as Facilitating Agency</w:t>
      </w:r>
    </w:p>
    <w:p w:rsidR="00BB23FF" w:rsidRPr="00973879" w:rsidRDefault="00BB23FF" w:rsidP="00BB23FF">
      <w:pPr>
        <w:spacing w:after="0" w:line="288" w:lineRule="auto"/>
        <w:ind w:left="720"/>
        <w:jc w:val="both"/>
        <w:rPr>
          <w:rFonts w:ascii="Book Antiqua" w:hAnsi="Book Antiqua"/>
          <w:bCs/>
          <w:sz w:val="24"/>
          <w:szCs w:val="24"/>
        </w:rPr>
      </w:pPr>
    </w:p>
    <w:p w:rsidR="00BB23FF" w:rsidRPr="00973879" w:rsidRDefault="00BB23FF" w:rsidP="00B34682">
      <w:pPr>
        <w:numPr>
          <w:ilvl w:val="0"/>
          <w:numId w:val="33"/>
        </w:numPr>
        <w:spacing w:after="0" w:line="288" w:lineRule="auto"/>
        <w:jc w:val="both"/>
        <w:rPr>
          <w:rFonts w:ascii="Book Antiqua" w:hAnsi="Book Antiqua"/>
          <w:bCs/>
          <w:sz w:val="24"/>
          <w:szCs w:val="24"/>
        </w:rPr>
      </w:pPr>
      <w:r w:rsidRPr="00973879">
        <w:rPr>
          <w:rFonts w:ascii="Book Antiqua" w:hAnsi="Book Antiqua"/>
          <w:sz w:val="24"/>
          <w:szCs w:val="24"/>
        </w:rPr>
        <w:t>______________________________________________________</w:t>
      </w:r>
      <w:r w:rsidRPr="00973879">
        <w:rPr>
          <w:rFonts w:ascii="Book Antiqua" w:hAnsi="Book Antiqua"/>
          <w:bCs/>
          <w:sz w:val="24"/>
          <w:szCs w:val="24"/>
        </w:rPr>
        <w:t xml:space="preserve"> (name of the FPO) with full address as </w:t>
      </w:r>
      <w:r w:rsidRPr="00973879">
        <w:rPr>
          <w:rFonts w:ascii="Book Antiqua" w:hAnsi="Book Antiqua"/>
          <w:sz w:val="24"/>
          <w:szCs w:val="24"/>
        </w:rPr>
        <w:t>____________________________________________</w:t>
      </w:r>
      <w:r w:rsidRPr="00973879">
        <w:rPr>
          <w:rFonts w:ascii="Book Antiqua" w:hAnsi="Book Antiqua"/>
          <w:bCs/>
          <w:sz w:val="24"/>
          <w:szCs w:val="24"/>
        </w:rPr>
        <w:t xml:space="preserve">represented by </w:t>
      </w:r>
      <w:r w:rsidRPr="00973879">
        <w:rPr>
          <w:rFonts w:ascii="Book Antiqua" w:hAnsi="Book Antiqua"/>
          <w:sz w:val="24"/>
          <w:szCs w:val="24"/>
        </w:rPr>
        <w:t xml:space="preserve">_______________________(Board of FPO) </w:t>
      </w:r>
      <w:r w:rsidRPr="00973879">
        <w:rPr>
          <w:rFonts w:ascii="Book Antiqua" w:hAnsi="Book Antiqua"/>
          <w:bCs/>
          <w:sz w:val="24"/>
          <w:szCs w:val="24"/>
        </w:rPr>
        <w:t>of the FPO (will be referred henceforth as FPO)</w:t>
      </w:r>
    </w:p>
    <w:p w:rsidR="00BB23FF" w:rsidRPr="00973879" w:rsidRDefault="00BB23FF" w:rsidP="00BB23FF">
      <w:pPr>
        <w:spacing w:after="0" w:line="288" w:lineRule="auto"/>
        <w:ind w:left="720"/>
        <w:jc w:val="both"/>
        <w:rPr>
          <w:rFonts w:ascii="Book Antiqua" w:hAnsi="Book Antiqua"/>
          <w:bCs/>
          <w:sz w:val="24"/>
          <w:szCs w:val="24"/>
        </w:rPr>
      </w:pPr>
    </w:p>
    <w:p w:rsidR="00BB23FF" w:rsidRPr="00973879" w:rsidRDefault="00BB23FF" w:rsidP="00B34682">
      <w:pPr>
        <w:numPr>
          <w:ilvl w:val="0"/>
          <w:numId w:val="33"/>
        </w:numPr>
        <w:spacing w:after="0" w:line="288" w:lineRule="auto"/>
        <w:jc w:val="both"/>
        <w:rPr>
          <w:rFonts w:ascii="Book Antiqua" w:hAnsi="Book Antiqua"/>
          <w:bCs/>
          <w:sz w:val="24"/>
          <w:szCs w:val="24"/>
        </w:rPr>
      </w:pPr>
      <w:r w:rsidRPr="00973879">
        <w:rPr>
          <w:rFonts w:ascii="Book Antiqua" w:hAnsi="Book Antiqua"/>
          <w:sz w:val="24"/>
          <w:szCs w:val="24"/>
        </w:rPr>
        <w:t>________________________________</w:t>
      </w:r>
      <w:r w:rsidRPr="00973879">
        <w:rPr>
          <w:rFonts w:ascii="Book Antiqua" w:hAnsi="Book Antiqua"/>
          <w:bCs/>
          <w:sz w:val="24"/>
          <w:szCs w:val="24"/>
        </w:rPr>
        <w:t xml:space="preserve"> (name of the Vaccinator) with full address as </w:t>
      </w:r>
      <w:r w:rsidRPr="00973879">
        <w:rPr>
          <w:rFonts w:ascii="Book Antiqua" w:hAnsi="Book Antiqua"/>
          <w:sz w:val="24"/>
          <w:szCs w:val="24"/>
        </w:rPr>
        <w:t>____________________________________</w:t>
      </w:r>
      <w:r w:rsidRPr="00973879">
        <w:rPr>
          <w:rFonts w:ascii="Book Antiqua" w:hAnsi="Book Antiqua"/>
          <w:bCs/>
          <w:sz w:val="24"/>
          <w:szCs w:val="24"/>
        </w:rPr>
        <w:t xml:space="preserve"> (will be referred as Vaccinator)</w:t>
      </w:r>
    </w:p>
    <w:p w:rsidR="00BB23FF" w:rsidRPr="00973879" w:rsidRDefault="00BB23FF" w:rsidP="00BB23FF">
      <w:pPr>
        <w:spacing w:after="0" w:line="288" w:lineRule="auto"/>
        <w:ind w:left="720"/>
        <w:jc w:val="both"/>
        <w:rPr>
          <w:rFonts w:ascii="Book Antiqua" w:hAnsi="Book Antiqua"/>
          <w:bCs/>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b/>
          <w:sz w:val="24"/>
          <w:szCs w:val="24"/>
        </w:rPr>
        <w:t xml:space="preserve">Project Brief: </w:t>
      </w:r>
      <w:r w:rsidRPr="00973879">
        <w:rPr>
          <w:rFonts w:ascii="Book Antiqua" w:hAnsi="Book Antiqua"/>
          <w:sz w:val="24"/>
          <w:szCs w:val="24"/>
        </w:rPr>
        <w:t xml:space="preserve">In order to improve backyard poultry production. This project aimed to establish breeding farm enterprises, vaccination services, improvement in Back Yard Poultry production practices at the household level. In addition to these, the project will also explore marketing opportunities, in case marketing problem arises at local level. Water Support Services and Activities Network (WASSAN) is Lead technical Agency for implementation of this project. WASSAN has engaged with Facilitating agencies for executing this project at cluster level. </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34682">
      <w:pPr>
        <w:pStyle w:val="ListParagraph"/>
        <w:numPr>
          <w:ilvl w:val="0"/>
          <w:numId w:val="32"/>
        </w:numPr>
        <w:spacing w:after="0" w:line="288" w:lineRule="auto"/>
        <w:jc w:val="both"/>
        <w:rPr>
          <w:rFonts w:ascii="Book Antiqua" w:hAnsi="Book Antiqua"/>
          <w:b/>
          <w:sz w:val="24"/>
          <w:szCs w:val="24"/>
        </w:rPr>
      </w:pPr>
      <w:r w:rsidRPr="00973879">
        <w:rPr>
          <w:rFonts w:ascii="Book Antiqua" w:hAnsi="Book Antiqua"/>
          <w:b/>
          <w:sz w:val="24"/>
          <w:szCs w:val="24"/>
        </w:rPr>
        <w:t>Purpose of ToR</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 xml:space="preserve">Purpose of this ToR is to establish vaccination and preventive healthcare services for desi poultry at the cluster level to reduce mortality of poultry in selected project clusters. </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34682">
      <w:pPr>
        <w:pStyle w:val="ListParagraph"/>
        <w:numPr>
          <w:ilvl w:val="0"/>
          <w:numId w:val="32"/>
        </w:numPr>
        <w:spacing w:after="0" w:line="288" w:lineRule="auto"/>
        <w:jc w:val="both"/>
        <w:rPr>
          <w:rFonts w:ascii="Book Antiqua" w:hAnsi="Book Antiqua"/>
          <w:b/>
          <w:sz w:val="24"/>
          <w:szCs w:val="24"/>
        </w:rPr>
      </w:pPr>
      <w:r w:rsidRPr="00973879">
        <w:rPr>
          <w:rFonts w:ascii="Book Antiqua" w:hAnsi="Book Antiqua"/>
          <w:b/>
          <w:sz w:val="24"/>
          <w:szCs w:val="24"/>
        </w:rPr>
        <w:t>Terms and Conditions</w:t>
      </w:r>
    </w:p>
    <w:p w:rsidR="00BB23FF" w:rsidRPr="00973879" w:rsidRDefault="00BB23FF" w:rsidP="00BB23FF">
      <w:pPr>
        <w:spacing w:after="0" w:line="288" w:lineRule="auto"/>
        <w:jc w:val="both"/>
        <w:rPr>
          <w:rFonts w:ascii="Book Antiqua" w:hAnsi="Book Antiqua"/>
          <w:b/>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b/>
          <w:sz w:val="24"/>
          <w:szCs w:val="24"/>
        </w:rPr>
        <w:t>3.1</w:t>
      </w:r>
      <w:r w:rsidRPr="00973879">
        <w:rPr>
          <w:rFonts w:ascii="Book Antiqua" w:hAnsi="Book Antiqua"/>
          <w:b/>
          <w:sz w:val="24"/>
          <w:szCs w:val="24"/>
        </w:rPr>
        <w:tab/>
        <w:t>For Vaccinator</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Vac</w:t>
      </w:r>
      <w:r>
        <w:rPr>
          <w:rFonts w:ascii="Book Antiqua" w:hAnsi="Book Antiqua"/>
          <w:sz w:val="24"/>
          <w:szCs w:val="24"/>
        </w:rPr>
        <w:t xml:space="preserve">cinator should get training on </w:t>
      </w:r>
      <w:r w:rsidRPr="00973879">
        <w:rPr>
          <w:rFonts w:ascii="Book Antiqua" w:hAnsi="Book Antiqua"/>
          <w:sz w:val="24"/>
          <w:szCs w:val="24"/>
        </w:rPr>
        <w:t>preventive Healthcare Services in  poultry organized by LFA.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Vaccinator should provide vaccination and preventive Healthcare on poultry to around 50 households in the selected cluster on regularly</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b/>
          <w:sz w:val="24"/>
          <w:szCs w:val="24"/>
        </w:rPr>
        <w:t>Vaccinator</w:t>
      </w:r>
      <w:r w:rsidRPr="00973879">
        <w:rPr>
          <w:rFonts w:ascii="Book Antiqua" w:hAnsi="Book Antiqua"/>
          <w:sz w:val="24"/>
          <w:szCs w:val="24"/>
        </w:rPr>
        <w:t xml:space="preserve"> should fill the data cards of Households and vaccination and submit to FPO and 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Vaccinator will get payment against their services from FPO against the data submitted by them on monthly basis.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 xml:space="preserve">Vaccinator is also responsible to submit data on vaccination and production system of Breeding Farm Enterprise in the cluster. </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Vaccinator should do Deworming before vaccination.</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Sourcing of Vaccine should be done by Vaccinator while Facilitating Agency  will support Vaccinator to purchase vaccine.</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Act as resource person in Training of Households organized by Facilitating Agency</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sz w:val="24"/>
          <w:szCs w:val="24"/>
        </w:rPr>
        <w:t>3.2</w:t>
      </w:r>
      <w:r w:rsidRPr="00973879">
        <w:rPr>
          <w:rFonts w:ascii="Book Antiqua" w:hAnsi="Book Antiqua"/>
          <w:sz w:val="24"/>
          <w:szCs w:val="24"/>
        </w:rPr>
        <w:tab/>
      </w:r>
      <w:r w:rsidRPr="00973879">
        <w:rPr>
          <w:rFonts w:ascii="Book Antiqua" w:hAnsi="Book Antiqua"/>
          <w:b/>
          <w:sz w:val="24"/>
          <w:szCs w:val="24"/>
        </w:rPr>
        <w:t>For DPIG</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should take resolution from its members on preventive healthcare service charges.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should identify vaccinator in the Gram Sabha meeting.</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would collect vaccination services charges in advance from its members and deposit in Poultry Capital</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must monitor performance of vaccinator on monthly basis. DPIG will have the authority of replacing Service Providers if case s/he does not perform as per expectations.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FPO will pay vaccinator against vaccination records submitted by vaccinator</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DPIG will monitor timely payment to the service provider.</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Accounting and management of vaccination services of each households.</w:t>
      </w:r>
    </w:p>
    <w:p w:rsidR="00BB23FF" w:rsidRPr="00973879" w:rsidRDefault="00BB23FF" w:rsidP="00BB23FF">
      <w:pPr>
        <w:spacing w:after="0" w:line="288" w:lineRule="auto"/>
        <w:ind w:left="720"/>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b/>
          <w:sz w:val="24"/>
          <w:szCs w:val="24"/>
        </w:rPr>
      </w:pPr>
      <w:r w:rsidRPr="00973879">
        <w:rPr>
          <w:rFonts w:ascii="Book Antiqua" w:hAnsi="Book Antiqua"/>
          <w:sz w:val="24"/>
          <w:szCs w:val="24"/>
        </w:rPr>
        <w:t>3.3</w:t>
      </w:r>
      <w:r w:rsidRPr="00973879">
        <w:rPr>
          <w:rFonts w:ascii="Book Antiqua" w:hAnsi="Book Antiqua"/>
          <w:sz w:val="24"/>
          <w:szCs w:val="24"/>
        </w:rPr>
        <w:tab/>
      </w:r>
      <w:r w:rsidRPr="00973879">
        <w:rPr>
          <w:rFonts w:ascii="Book Antiqua" w:hAnsi="Book Antiqua"/>
          <w:b/>
          <w:sz w:val="24"/>
          <w:szCs w:val="24"/>
        </w:rPr>
        <w:t xml:space="preserve">For Field Agency (FAs) </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Facilitate whole process of establishing preventive healthcare services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Facilitating Agency will facilitate sourcing of vaccine.</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Ensure that vaccinator identified by DPIG get trained from LFA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lastRenderedPageBreak/>
        <w:t xml:space="preserve">Organize training of Households and mobilize households for creating Poultry Capital with membership fees and service fees. </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Coordinate with LTA for any technical advice for smooth functioning of Vaccination and preventive healthcare services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Review and Monitoring of vaccination services in DPIG meeting</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Coordinate with local veterinary officer, LFA and vaccinator for sourcing of vaccination.</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Collection of vaccination records from vaccinator and provide the same to LTA on every month.</w:t>
      </w:r>
    </w:p>
    <w:p w:rsidR="00BB23FF" w:rsidRPr="00973879" w:rsidRDefault="00BB23FF" w:rsidP="00BB23FF">
      <w:pPr>
        <w:pStyle w:val="ListParagraph"/>
        <w:spacing w:after="0" w:line="288" w:lineRule="auto"/>
        <w:ind w:left="1080"/>
        <w:jc w:val="both"/>
        <w:rPr>
          <w:rFonts w:ascii="Book Antiqua" w:hAnsi="Book Antiqua"/>
          <w:sz w:val="24"/>
          <w:szCs w:val="24"/>
        </w:rPr>
      </w:pPr>
    </w:p>
    <w:p w:rsidR="00BB23FF" w:rsidRPr="00973879" w:rsidRDefault="00BB23FF" w:rsidP="00B34682">
      <w:pPr>
        <w:pStyle w:val="ListParagraph"/>
        <w:numPr>
          <w:ilvl w:val="0"/>
          <w:numId w:val="32"/>
        </w:numPr>
        <w:spacing w:after="0" w:line="288" w:lineRule="auto"/>
        <w:jc w:val="both"/>
        <w:rPr>
          <w:rFonts w:ascii="Book Antiqua" w:hAnsi="Book Antiqua"/>
          <w:b/>
          <w:sz w:val="24"/>
          <w:szCs w:val="24"/>
        </w:rPr>
      </w:pPr>
      <w:r w:rsidRPr="00973879">
        <w:rPr>
          <w:rFonts w:ascii="Book Antiqua" w:hAnsi="Book Antiqua"/>
          <w:b/>
          <w:sz w:val="24"/>
          <w:szCs w:val="24"/>
        </w:rPr>
        <w:t>Role of LTA</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Oversee the 1</w:t>
      </w:r>
      <w:r w:rsidRPr="00973879">
        <w:rPr>
          <w:rFonts w:ascii="Book Antiqua" w:hAnsi="Book Antiqua"/>
          <w:sz w:val="24"/>
          <w:szCs w:val="24"/>
          <w:vertAlign w:val="superscript"/>
        </w:rPr>
        <w:t>st</w:t>
      </w:r>
      <w:r w:rsidRPr="00973879">
        <w:rPr>
          <w:rFonts w:ascii="Book Antiqua" w:hAnsi="Book Antiqua"/>
          <w:sz w:val="24"/>
          <w:szCs w:val="24"/>
        </w:rPr>
        <w:t>batch  training for vaccinators.</w:t>
      </w:r>
    </w:p>
    <w:p w:rsidR="00BB23FF" w:rsidRPr="00973879" w:rsidRDefault="00BB23FF" w:rsidP="00B34682">
      <w:pPr>
        <w:pStyle w:val="ListParagraph"/>
        <w:numPr>
          <w:ilvl w:val="0"/>
          <w:numId w:val="29"/>
        </w:numPr>
        <w:spacing w:after="0" w:line="288" w:lineRule="auto"/>
        <w:jc w:val="both"/>
        <w:rPr>
          <w:rFonts w:ascii="Book Antiqua" w:hAnsi="Book Antiqua"/>
          <w:sz w:val="24"/>
          <w:szCs w:val="24"/>
        </w:rPr>
      </w:pPr>
      <w:r w:rsidRPr="00973879">
        <w:rPr>
          <w:rFonts w:ascii="Book Antiqua" w:hAnsi="Book Antiqua"/>
          <w:sz w:val="24"/>
          <w:szCs w:val="24"/>
        </w:rPr>
        <w:t>Provide data collection format.</w:t>
      </w:r>
    </w:p>
    <w:p w:rsidR="00BB23FF" w:rsidRPr="00973879" w:rsidRDefault="00BB23FF" w:rsidP="00BB23FF">
      <w:pPr>
        <w:pStyle w:val="ListParagraph"/>
        <w:spacing w:after="0" w:line="288" w:lineRule="auto"/>
        <w:ind w:left="360"/>
        <w:jc w:val="both"/>
        <w:rPr>
          <w:rFonts w:ascii="Book Antiqua" w:hAnsi="Book Antiqua"/>
          <w:b/>
          <w:sz w:val="24"/>
          <w:szCs w:val="24"/>
        </w:rPr>
      </w:pPr>
    </w:p>
    <w:p w:rsidR="00BB23FF" w:rsidRPr="00973879" w:rsidRDefault="00BB23FF" w:rsidP="00B34682">
      <w:pPr>
        <w:pStyle w:val="ListParagraph"/>
        <w:numPr>
          <w:ilvl w:val="0"/>
          <w:numId w:val="32"/>
        </w:numPr>
        <w:spacing w:after="0" w:line="288" w:lineRule="auto"/>
        <w:jc w:val="both"/>
        <w:rPr>
          <w:rFonts w:ascii="Book Antiqua" w:hAnsi="Book Antiqua"/>
          <w:b/>
          <w:sz w:val="24"/>
          <w:szCs w:val="24"/>
        </w:rPr>
      </w:pPr>
      <w:r w:rsidRPr="00973879">
        <w:rPr>
          <w:rFonts w:ascii="Book Antiqua" w:hAnsi="Book Antiqua"/>
          <w:b/>
          <w:sz w:val="24"/>
          <w:szCs w:val="24"/>
        </w:rPr>
        <w:t>Time Line</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It is expected that Service Providers will be trained in the first month of the programme and they will continue vaccination in the cluster on regular basis. It will continue beyond the project period of 12 months. CIG is expected to run the services in economically viable mode after the project period.</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r w:rsidRPr="00973879">
        <w:rPr>
          <w:rFonts w:ascii="Book Antiqua" w:hAnsi="Book Antiqua"/>
          <w:sz w:val="24"/>
          <w:szCs w:val="24"/>
        </w:rPr>
        <w:t>Above terms and conditions are accepted by all three parties.</w:t>
      </w: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p>
    <w:p w:rsidR="00BB23FF" w:rsidRPr="00973879" w:rsidRDefault="00BB23FF" w:rsidP="00BB23FF">
      <w:pPr>
        <w:spacing w:after="0" w:line="288" w:lineRule="auto"/>
        <w:jc w:val="both"/>
        <w:rPr>
          <w:rFonts w:ascii="Book Antiqua" w:hAnsi="Book Antiqu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9"/>
        <w:gridCol w:w="3009"/>
        <w:gridCol w:w="3009"/>
      </w:tblGrid>
      <w:tr w:rsidR="00BB23FF" w:rsidRPr="00973879" w:rsidTr="00FF053B">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Service provider</w:t>
            </w:r>
          </w:p>
        </w:tc>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FA</w:t>
            </w:r>
          </w:p>
        </w:tc>
        <w:tc>
          <w:tcPr>
            <w:tcW w:w="3081" w:type="dxa"/>
          </w:tcPr>
          <w:p w:rsidR="00BB23FF" w:rsidRPr="00973879" w:rsidRDefault="00BB23FF" w:rsidP="00FF053B">
            <w:pPr>
              <w:spacing w:line="288" w:lineRule="auto"/>
              <w:jc w:val="center"/>
              <w:rPr>
                <w:rFonts w:ascii="Book Antiqua" w:hAnsi="Book Antiqua"/>
                <w:b/>
                <w:bCs/>
                <w:sz w:val="24"/>
                <w:szCs w:val="24"/>
              </w:rPr>
            </w:pPr>
            <w:r w:rsidRPr="00973879">
              <w:rPr>
                <w:rFonts w:ascii="Book Antiqua" w:hAnsi="Book Antiqua"/>
                <w:b/>
                <w:bCs/>
                <w:sz w:val="24"/>
                <w:szCs w:val="24"/>
              </w:rPr>
              <w:t>Signature of FPO</w:t>
            </w:r>
          </w:p>
        </w:tc>
      </w:tr>
    </w:tbl>
    <w:p w:rsidR="00BB23FF" w:rsidRPr="00BB23FF" w:rsidRDefault="00BB23FF" w:rsidP="00BB23FF">
      <w:pPr>
        <w:spacing w:after="0" w:line="288" w:lineRule="auto"/>
        <w:jc w:val="both"/>
        <w:rPr>
          <w:rFonts w:ascii="Book Antiqua" w:hAnsi="Book Antiqua"/>
          <w:sz w:val="24"/>
          <w:szCs w:val="24"/>
        </w:rPr>
      </w:pPr>
    </w:p>
    <w:p w:rsidR="00BB23FF" w:rsidRDefault="00BB23FF" w:rsidP="00BB23FF">
      <w:pPr>
        <w:spacing w:after="0" w:line="288" w:lineRule="auto"/>
        <w:ind w:right="27"/>
        <w:jc w:val="both"/>
        <w:rPr>
          <w:rFonts w:ascii="Book Antiqua" w:hAnsi="Book Antiqua"/>
          <w:b/>
          <w:sz w:val="24"/>
          <w:szCs w:val="24"/>
        </w:rPr>
      </w:pPr>
    </w:p>
    <w:p w:rsidR="00BB23FF" w:rsidRPr="00BB23FF" w:rsidRDefault="00BB23FF" w:rsidP="00BB23FF">
      <w:pPr>
        <w:spacing w:after="0" w:line="288" w:lineRule="auto"/>
        <w:jc w:val="both"/>
        <w:rPr>
          <w:rFonts w:ascii="Book Antiqua" w:hAnsi="Book Antiqua"/>
          <w:sz w:val="24"/>
          <w:szCs w:val="24"/>
        </w:rPr>
      </w:pPr>
    </w:p>
    <w:p w:rsidR="00BB23FF" w:rsidRPr="00973879" w:rsidRDefault="00BB23FF" w:rsidP="00BB23FF">
      <w:pPr>
        <w:pStyle w:val="BodyTextIndent3"/>
        <w:spacing w:after="0" w:line="288" w:lineRule="auto"/>
        <w:ind w:left="1440"/>
        <w:jc w:val="both"/>
        <w:rPr>
          <w:rFonts w:ascii="Book Antiqua" w:hAnsi="Book Antiqua"/>
          <w:sz w:val="24"/>
          <w:szCs w:val="24"/>
        </w:rPr>
      </w:pPr>
    </w:p>
    <w:p w:rsidR="00BB23FF" w:rsidRDefault="00BB23FF" w:rsidP="00973879">
      <w:pPr>
        <w:spacing w:beforeLines="20" w:before="48" w:afterLines="20" w:after="48"/>
        <w:jc w:val="center"/>
        <w:rPr>
          <w:rFonts w:ascii="Book Antiqua" w:eastAsia="Times New Roman" w:hAnsi="Book Antiqua" w:cs="Times New Roman"/>
          <w:sz w:val="20"/>
          <w:szCs w:val="20"/>
        </w:rPr>
        <w:sectPr w:rsidR="00BB23FF" w:rsidSect="00BB23FF">
          <w:pgSz w:w="11907" w:h="16839" w:code="9"/>
          <w:pgMar w:top="1440" w:right="1440" w:bottom="1440" w:left="1440" w:header="720" w:footer="720" w:gutter="0"/>
          <w:cols w:space="720"/>
          <w:docGrid w:linePitch="360"/>
        </w:sectPr>
      </w:pPr>
    </w:p>
    <w:p w:rsidR="00FA6184" w:rsidRPr="00973879" w:rsidRDefault="00FA6184" w:rsidP="00FA6184">
      <w:pPr>
        <w:pBdr>
          <w:bottom w:val="single" w:sz="4" w:space="1" w:color="auto"/>
        </w:pBdr>
        <w:spacing w:after="0" w:line="288" w:lineRule="auto"/>
        <w:ind w:right="4707"/>
        <w:jc w:val="both"/>
        <w:rPr>
          <w:rFonts w:ascii="Book Antiqua" w:eastAsia="Ebrima" w:hAnsi="Book Antiqua"/>
          <w:b/>
          <w:sz w:val="24"/>
          <w:szCs w:val="24"/>
        </w:rPr>
      </w:pPr>
      <w:r w:rsidRPr="00973879">
        <w:rPr>
          <w:rFonts w:ascii="Book Antiqua" w:eastAsia="Ebrima" w:hAnsi="Book Antiqua"/>
          <w:b/>
          <w:sz w:val="24"/>
          <w:szCs w:val="24"/>
        </w:rPr>
        <w:lastRenderedPageBreak/>
        <w:t xml:space="preserve">ANNEXURE – 4 </w:t>
      </w:r>
    </w:p>
    <w:p w:rsidR="00FA6184" w:rsidRDefault="00FA6184" w:rsidP="00FA6184">
      <w:pPr>
        <w:spacing w:after="0" w:line="288" w:lineRule="auto"/>
        <w:rPr>
          <w:rFonts w:ascii="Book Antiqua" w:eastAsia="Ebrima" w:hAnsi="Book Antiqua"/>
          <w:b/>
          <w:sz w:val="24"/>
          <w:szCs w:val="24"/>
        </w:rPr>
      </w:pPr>
    </w:p>
    <w:p w:rsidR="00FA6184" w:rsidRPr="00973879" w:rsidRDefault="00FA6184" w:rsidP="00FA6184">
      <w:pPr>
        <w:spacing w:after="0" w:line="288" w:lineRule="auto"/>
        <w:rPr>
          <w:rFonts w:ascii="Book Antiqua" w:eastAsia="Ebrima" w:hAnsi="Book Antiqua"/>
          <w:b/>
          <w:sz w:val="24"/>
          <w:szCs w:val="24"/>
        </w:rPr>
      </w:pPr>
      <w:r w:rsidRPr="00973879">
        <w:rPr>
          <w:rFonts w:ascii="Book Antiqua" w:eastAsia="Ebrima" w:hAnsi="Book Antiqua"/>
          <w:b/>
          <w:sz w:val="24"/>
          <w:szCs w:val="24"/>
        </w:rPr>
        <w:t>TERMS OF REFERENCE (TOR) – CHICK DISTRIBUTION</w:t>
      </w:r>
    </w:p>
    <w:p w:rsidR="00FA6184" w:rsidRPr="00973879" w:rsidRDefault="00FA6184" w:rsidP="00FA6184">
      <w:pPr>
        <w:spacing w:after="0" w:line="288" w:lineRule="auto"/>
        <w:rPr>
          <w:rFonts w:ascii="Book Antiqua" w:eastAsia="Times New Roman" w:hAnsi="Book Antiqua"/>
          <w:sz w:val="24"/>
          <w:szCs w:val="24"/>
        </w:rPr>
      </w:pPr>
    </w:p>
    <w:p w:rsidR="00FA6184" w:rsidRPr="00FA6184" w:rsidRDefault="00FA6184" w:rsidP="00B34682">
      <w:pPr>
        <w:pStyle w:val="ListParagraph"/>
        <w:numPr>
          <w:ilvl w:val="0"/>
          <w:numId w:val="45"/>
        </w:numPr>
        <w:spacing w:after="0" w:line="288" w:lineRule="auto"/>
        <w:jc w:val="center"/>
        <w:rPr>
          <w:rFonts w:ascii="Book Antiqua" w:eastAsia="Ebrima" w:hAnsi="Book Antiqua"/>
          <w:sz w:val="24"/>
          <w:szCs w:val="24"/>
        </w:rPr>
      </w:pPr>
      <w:r w:rsidRPr="00FA6184">
        <w:rPr>
          <w:rFonts w:ascii="Book Antiqua" w:eastAsia="Ebrima" w:hAnsi="Book Antiqua"/>
          <w:sz w:val="24"/>
          <w:szCs w:val="24"/>
        </w:rPr>
        <w:t>PARTIES INVOLVED:</w:t>
      </w:r>
    </w:p>
    <w:p w:rsidR="00FA6184" w:rsidRDefault="00FA6184" w:rsidP="00FA6184">
      <w:pPr>
        <w:spacing w:after="0" w:line="288" w:lineRule="auto"/>
        <w:jc w:val="both"/>
        <w:rPr>
          <w:rFonts w:ascii="Book Antiqua" w:eastAsia="Ebrima" w:hAnsi="Book Antiqua"/>
          <w:sz w:val="24"/>
          <w:szCs w:val="24"/>
        </w:rPr>
      </w:pPr>
    </w:p>
    <w:p w:rsidR="00973879" w:rsidRDefault="00FA6184" w:rsidP="00FA6184">
      <w:pPr>
        <w:spacing w:after="0" w:line="288" w:lineRule="auto"/>
        <w:rPr>
          <w:rFonts w:ascii="Book Antiqua" w:eastAsia="Ebrima" w:hAnsi="Book Antiqua"/>
          <w:sz w:val="24"/>
          <w:szCs w:val="24"/>
        </w:rPr>
      </w:pPr>
      <w:r w:rsidRPr="00973879">
        <w:rPr>
          <w:rFonts w:ascii="Book Antiqua" w:eastAsia="Ebrima" w:hAnsi="Book Antiqua"/>
          <w:sz w:val="24"/>
          <w:szCs w:val="24"/>
        </w:rPr>
        <w:t>This Memorandum of Understanding (MoU) is made on ___________ between</w:t>
      </w:r>
      <w:r>
        <w:rPr>
          <w:rFonts w:ascii="Book Antiqua" w:eastAsia="Ebrima" w:hAnsi="Book Antiqua"/>
          <w:sz w:val="24"/>
          <w:szCs w:val="24"/>
        </w:rPr>
        <w:t xml:space="preserve"> (dd/mm/yy)</w:t>
      </w:r>
      <w:r w:rsidRPr="00973879">
        <w:rPr>
          <w:rFonts w:ascii="Book Antiqua" w:eastAsia="Ebrima" w:hAnsi="Book Antiqua"/>
          <w:sz w:val="24"/>
          <w:szCs w:val="24"/>
        </w:rPr>
        <w:t>,</w:t>
      </w:r>
    </w:p>
    <w:p w:rsidR="00FA6184" w:rsidRPr="00973879" w:rsidRDefault="00FA6184" w:rsidP="00FA6184">
      <w:pPr>
        <w:spacing w:after="0" w:line="288" w:lineRule="auto"/>
        <w:rPr>
          <w:rFonts w:ascii="Book Antiqua" w:eastAsia="Times New Roman" w:hAnsi="Book Antiqua"/>
          <w:sz w:val="24"/>
          <w:szCs w:val="24"/>
        </w:rPr>
      </w:pPr>
    </w:p>
    <w:p w:rsidR="00973879" w:rsidRPr="00973879" w:rsidRDefault="00973879" w:rsidP="00B34682">
      <w:pPr>
        <w:numPr>
          <w:ilvl w:val="0"/>
          <w:numId w:val="38"/>
        </w:numPr>
        <w:tabs>
          <w:tab w:val="left" w:pos="720"/>
        </w:tabs>
        <w:spacing w:after="0" w:line="288" w:lineRule="auto"/>
        <w:ind w:left="720" w:hanging="360"/>
        <w:jc w:val="both"/>
        <w:rPr>
          <w:rFonts w:ascii="Book Antiqua" w:eastAsia="Ebrima" w:hAnsi="Book Antiqua"/>
          <w:sz w:val="24"/>
          <w:szCs w:val="24"/>
        </w:rPr>
      </w:pPr>
      <w:r w:rsidRPr="00973879">
        <w:rPr>
          <w:rFonts w:ascii="Book Antiqua" w:eastAsia="Ebrima" w:hAnsi="Book Antiqua"/>
          <w:sz w:val="24"/>
          <w:szCs w:val="24"/>
        </w:rPr>
        <w:t>___________________________________________________________________</w:t>
      </w:r>
    </w:p>
    <w:p w:rsidR="00973879" w:rsidRPr="00973879" w:rsidRDefault="00973879" w:rsidP="00FA6184">
      <w:pPr>
        <w:tabs>
          <w:tab w:val="left" w:pos="720"/>
        </w:tabs>
        <w:spacing w:after="0" w:line="288" w:lineRule="auto"/>
        <w:ind w:left="720"/>
        <w:jc w:val="both"/>
        <w:rPr>
          <w:rFonts w:ascii="Book Antiqua" w:eastAsia="Ebrima" w:hAnsi="Book Antiqua"/>
          <w:sz w:val="24"/>
          <w:szCs w:val="24"/>
        </w:rPr>
      </w:pPr>
      <w:r w:rsidRPr="00973879">
        <w:rPr>
          <w:rFonts w:ascii="Book Antiqua" w:eastAsia="Ebrima" w:hAnsi="Book Antiqua"/>
          <w:sz w:val="24"/>
          <w:szCs w:val="24"/>
        </w:rPr>
        <w:t>(Name  of  the  FPO)  with  full  address as _______________________Represented by________________________________________(Board of FPO ) (will be referred henceforth as FPO)</w:t>
      </w:r>
    </w:p>
    <w:p w:rsidR="00973879" w:rsidRPr="00973879" w:rsidRDefault="00973879" w:rsidP="00B34682">
      <w:pPr>
        <w:numPr>
          <w:ilvl w:val="0"/>
          <w:numId w:val="38"/>
        </w:numPr>
        <w:tabs>
          <w:tab w:val="left" w:pos="720"/>
        </w:tabs>
        <w:spacing w:after="0" w:line="288" w:lineRule="auto"/>
        <w:ind w:left="720" w:hanging="360"/>
        <w:jc w:val="both"/>
        <w:rPr>
          <w:rFonts w:ascii="Book Antiqua" w:eastAsia="Ebrima" w:hAnsi="Book Antiqua"/>
          <w:sz w:val="24"/>
          <w:szCs w:val="24"/>
        </w:rPr>
      </w:pPr>
      <w:r w:rsidRPr="00973879">
        <w:rPr>
          <w:rFonts w:ascii="Book Antiqua" w:eastAsia="Ebrima" w:hAnsi="Book Antiqua"/>
          <w:sz w:val="24"/>
          <w:szCs w:val="24"/>
        </w:rPr>
        <w:t>_____________________________________________________________________(Name of the Desi poultry informal group)with full address as__________________________________________________represente d by _____________________________________(will be referred henceforth as DPIG)</w:t>
      </w:r>
    </w:p>
    <w:p w:rsidR="00973879" w:rsidRPr="00973879" w:rsidRDefault="00973879" w:rsidP="00FA6184">
      <w:pPr>
        <w:tabs>
          <w:tab w:val="left" w:pos="720"/>
        </w:tabs>
        <w:spacing w:after="0" w:line="288" w:lineRule="auto"/>
        <w:ind w:left="720"/>
        <w:jc w:val="both"/>
        <w:rPr>
          <w:rFonts w:ascii="Book Antiqua" w:eastAsia="Ebrima" w:hAnsi="Book Antiqua"/>
          <w:sz w:val="24"/>
          <w:szCs w:val="24"/>
        </w:rPr>
      </w:pPr>
    </w:p>
    <w:p w:rsidR="00973879" w:rsidRPr="00973879" w:rsidRDefault="00973879" w:rsidP="00B34682">
      <w:pPr>
        <w:numPr>
          <w:ilvl w:val="0"/>
          <w:numId w:val="38"/>
        </w:numPr>
        <w:tabs>
          <w:tab w:val="left" w:pos="720"/>
        </w:tabs>
        <w:spacing w:after="0" w:line="288" w:lineRule="auto"/>
        <w:ind w:left="720" w:hanging="360"/>
        <w:jc w:val="both"/>
        <w:rPr>
          <w:rFonts w:ascii="Book Antiqua" w:eastAsia="Ebrima" w:hAnsi="Book Antiqua"/>
          <w:sz w:val="24"/>
          <w:szCs w:val="24"/>
        </w:rPr>
      </w:pPr>
      <w:r w:rsidRPr="00973879">
        <w:rPr>
          <w:rFonts w:ascii="Book Antiqua" w:eastAsia="Ebrima" w:hAnsi="Book Antiqua"/>
          <w:sz w:val="24"/>
          <w:szCs w:val="24"/>
        </w:rPr>
        <w:t>_________________________________________________________   (Name   of   the</w:t>
      </w:r>
    </w:p>
    <w:p w:rsidR="00973879" w:rsidRPr="00973879" w:rsidRDefault="00973879" w:rsidP="00FA6184">
      <w:pPr>
        <w:spacing w:after="0" w:line="288" w:lineRule="auto"/>
        <w:ind w:left="720"/>
        <w:jc w:val="both"/>
        <w:rPr>
          <w:rFonts w:ascii="Book Antiqua" w:eastAsia="Ebrima" w:hAnsi="Book Antiqua"/>
          <w:sz w:val="24"/>
          <w:szCs w:val="24"/>
        </w:rPr>
      </w:pPr>
      <w:r w:rsidRPr="00973879">
        <w:rPr>
          <w:rFonts w:ascii="Book Antiqua" w:eastAsia="Ebrima" w:hAnsi="Book Antiqua"/>
          <w:sz w:val="24"/>
          <w:szCs w:val="24"/>
        </w:rPr>
        <w:t>Breed Farm Entrepreneur ) with full address as______________________ (will be referred as Breed farm entrepreneur)</w:t>
      </w:r>
    </w:p>
    <w:p w:rsidR="00973879" w:rsidRPr="00973879" w:rsidRDefault="00973879" w:rsidP="00973879">
      <w:pPr>
        <w:spacing w:after="0" w:line="288" w:lineRule="auto"/>
        <w:rPr>
          <w:rFonts w:ascii="Book Antiqua" w:eastAsia="Times New Roman" w:hAnsi="Book Antiqua"/>
          <w:sz w:val="24"/>
          <w:szCs w:val="24"/>
        </w:rPr>
      </w:pPr>
    </w:p>
    <w:p w:rsidR="00973879" w:rsidRPr="00973879" w:rsidRDefault="00973879" w:rsidP="00973879">
      <w:pPr>
        <w:spacing w:after="0" w:line="288" w:lineRule="auto"/>
        <w:ind w:right="6"/>
        <w:jc w:val="both"/>
        <w:rPr>
          <w:rFonts w:ascii="Book Antiqua" w:eastAsia="Ebrima" w:hAnsi="Book Antiqua"/>
          <w:sz w:val="24"/>
          <w:szCs w:val="24"/>
        </w:rPr>
      </w:pPr>
      <w:r w:rsidRPr="00973879">
        <w:rPr>
          <w:rFonts w:ascii="Book Antiqua" w:eastAsia="Ebrima" w:hAnsi="Book Antiqua"/>
          <w:b/>
          <w:sz w:val="24"/>
          <w:szCs w:val="24"/>
        </w:rPr>
        <w:t xml:space="preserve">Project Brief: </w:t>
      </w:r>
      <w:r w:rsidRPr="00973879">
        <w:rPr>
          <w:rFonts w:ascii="Book Antiqua" w:eastAsia="Ebrima" w:hAnsi="Book Antiqua"/>
          <w:sz w:val="24"/>
          <w:szCs w:val="24"/>
        </w:rPr>
        <w:t>In order to strengthen Desi poultry production systems, this project</w:t>
      </w:r>
      <w:r w:rsidRPr="00973879">
        <w:rPr>
          <w:rFonts w:ascii="Book Antiqua" w:eastAsia="Ebrima" w:hAnsi="Book Antiqua"/>
          <w:b/>
          <w:sz w:val="24"/>
          <w:szCs w:val="24"/>
        </w:rPr>
        <w:t xml:space="preserve"> </w:t>
      </w:r>
      <w:r w:rsidRPr="00973879">
        <w:rPr>
          <w:rFonts w:ascii="Book Antiqua" w:eastAsia="Ebrima" w:hAnsi="Book Antiqua"/>
          <w:sz w:val="24"/>
          <w:szCs w:val="24"/>
        </w:rPr>
        <w:t xml:space="preserve">aimed to establish the poultry rearing at </w:t>
      </w:r>
      <w:r w:rsidR="00FA6184">
        <w:rPr>
          <w:rFonts w:ascii="Book Antiqua" w:eastAsia="Ebrima" w:hAnsi="Book Antiqua"/>
          <w:sz w:val="24"/>
          <w:szCs w:val="24"/>
        </w:rPr>
        <w:t>house</w:t>
      </w:r>
      <w:r w:rsidRPr="00973879">
        <w:rPr>
          <w:rFonts w:ascii="Book Antiqua" w:eastAsia="Ebrima" w:hAnsi="Book Antiqua"/>
          <w:sz w:val="24"/>
          <w:szCs w:val="24"/>
        </w:rPr>
        <w:t>hold level. As a part of the project Desi poultry informal group is formed at cluster level. The poultry rearers receives the chicks from Entrepreneur on subsidy basis.</w:t>
      </w:r>
    </w:p>
    <w:p w:rsidR="00973879" w:rsidRPr="00973879" w:rsidRDefault="00973879" w:rsidP="00973879">
      <w:pPr>
        <w:spacing w:after="0" w:line="288" w:lineRule="auto"/>
        <w:rPr>
          <w:rFonts w:ascii="Book Antiqua" w:eastAsia="Times New Roman" w:hAnsi="Book Antiqua"/>
          <w:sz w:val="24"/>
          <w:szCs w:val="24"/>
        </w:rPr>
      </w:pPr>
    </w:p>
    <w:p w:rsidR="00973879" w:rsidRPr="00973879" w:rsidRDefault="00973879" w:rsidP="00973879">
      <w:pPr>
        <w:spacing w:after="0" w:line="288" w:lineRule="auto"/>
        <w:rPr>
          <w:rFonts w:ascii="Book Antiqua" w:eastAsia="Ebrima" w:hAnsi="Book Antiqua"/>
          <w:b/>
          <w:sz w:val="24"/>
          <w:szCs w:val="24"/>
        </w:rPr>
      </w:pPr>
      <w:r w:rsidRPr="00973879">
        <w:rPr>
          <w:rFonts w:ascii="Book Antiqua" w:eastAsia="Ebrima" w:hAnsi="Book Antiqua"/>
          <w:b/>
          <w:sz w:val="24"/>
          <w:szCs w:val="24"/>
        </w:rPr>
        <w:t>2. Purpose of ToR</w:t>
      </w:r>
    </w:p>
    <w:p w:rsidR="00973879" w:rsidRPr="00973879" w:rsidRDefault="00973879" w:rsidP="00973879">
      <w:pPr>
        <w:spacing w:after="0" w:line="288" w:lineRule="auto"/>
        <w:rPr>
          <w:rFonts w:ascii="Book Antiqua" w:eastAsia="Times New Roman" w:hAnsi="Book Antiqua"/>
          <w:sz w:val="24"/>
          <w:szCs w:val="24"/>
        </w:rPr>
      </w:pPr>
    </w:p>
    <w:p w:rsidR="00973879" w:rsidRDefault="00973879" w:rsidP="00973879">
      <w:pPr>
        <w:spacing w:after="0" w:line="288" w:lineRule="auto"/>
        <w:ind w:right="6"/>
        <w:jc w:val="both"/>
        <w:rPr>
          <w:rFonts w:ascii="Book Antiqua" w:eastAsia="Ebrima" w:hAnsi="Book Antiqua"/>
          <w:sz w:val="24"/>
          <w:szCs w:val="24"/>
        </w:rPr>
      </w:pPr>
      <w:r w:rsidRPr="00973879">
        <w:rPr>
          <w:rFonts w:ascii="Book Antiqua" w:eastAsia="Ebrima" w:hAnsi="Book Antiqua"/>
          <w:sz w:val="24"/>
          <w:szCs w:val="24"/>
        </w:rPr>
        <w:t>Purpose of this ToR is to establish the chick selling mechanism to the Desi Poultry Informal Group on a fixed cost .Each house hold should receive 5 chicks of 45 days age at a cost of Rs 400 i.e 80 Rs per chick. Rs 60 will be given for each chick from the project and Rs 20 per each chick should be beneficiary contribution.</w:t>
      </w:r>
    </w:p>
    <w:p w:rsidR="00FA6184" w:rsidRDefault="00FA6184" w:rsidP="00973879">
      <w:pPr>
        <w:spacing w:after="0" w:line="288" w:lineRule="auto"/>
        <w:ind w:right="6"/>
        <w:jc w:val="both"/>
        <w:rPr>
          <w:rFonts w:ascii="Book Antiqua" w:eastAsia="Ebrima" w:hAnsi="Book Antiqua"/>
          <w:sz w:val="24"/>
          <w:szCs w:val="24"/>
        </w:rPr>
      </w:pPr>
    </w:p>
    <w:p w:rsidR="00FA6184" w:rsidRDefault="00FA6184" w:rsidP="00973879">
      <w:pPr>
        <w:spacing w:after="0" w:line="288" w:lineRule="auto"/>
        <w:ind w:right="6"/>
        <w:jc w:val="both"/>
        <w:rPr>
          <w:rFonts w:ascii="Book Antiqua" w:eastAsia="Ebrima" w:hAnsi="Book Antiqua"/>
          <w:sz w:val="24"/>
          <w:szCs w:val="24"/>
        </w:rPr>
      </w:pPr>
    </w:p>
    <w:p w:rsidR="00ED1E2E" w:rsidRDefault="00ED1E2E" w:rsidP="00973879">
      <w:pPr>
        <w:spacing w:after="0" w:line="288" w:lineRule="auto"/>
        <w:ind w:right="6"/>
        <w:jc w:val="both"/>
        <w:rPr>
          <w:rFonts w:ascii="Book Antiqua" w:eastAsia="Ebrima" w:hAnsi="Book Antiqua"/>
          <w:sz w:val="24"/>
          <w:szCs w:val="24"/>
        </w:rPr>
      </w:pPr>
    </w:p>
    <w:p w:rsidR="00ED1E2E" w:rsidRPr="00973879" w:rsidRDefault="00ED1E2E" w:rsidP="00973879">
      <w:pPr>
        <w:spacing w:after="0" w:line="288" w:lineRule="auto"/>
        <w:ind w:right="6"/>
        <w:jc w:val="both"/>
        <w:rPr>
          <w:rFonts w:ascii="Book Antiqua" w:eastAsia="Ebrima" w:hAnsi="Book Antiqua"/>
          <w:sz w:val="24"/>
          <w:szCs w:val="24"/>
        </w:rPr>
      </w:pPr>
    </w:p>
    <w:p w:rsidR="00973879" w:rsidRPr="00973879" w:rsidRDefault="00973879" w:rsidP="00973879">
      <w:pPr>
        <w:spacing w:after="0" w:line="288" w:lineRule="auto"/>
        <w:ind w:right="6"/>
        <w:rPr>
          <w:rFonts w:ascii="Book Antiqua" w:eastAsia="Ebrima" w:hAnsi="Book Antiqua"/>
          <w:b/>
          <w:bCs/>
          <w:sz w:val="24"/>
          <w:szCs w:val="24"/>
        </w:rPr>
      </w:pPr>
      <w:r w:rsidRPr="00973879">
        <w:rPr>
          <w:rFonts w:ascii="Book Antiqua" w:eastAsia="Ebrima" w:hAnsi="Book Antiqua"/>
          <w:b/>
          <w:bCs/>
          <w:sz w:val="24"/>
          <w:szCs w:val="24"/>
        </w:rPr>
        <w:lastRenderedPageBreak/>
        <w:t>3.</w:t>
      </w:r>
      <w:r w:rsidR="00FA6184">
        <w:rPr>
          <w:rFonts w:ascii="Book Antiqua" w:eastAsia="Ebrima" w:hAnsi="Book Antiqua"/>
          <w:b/>
          <w:bCs/>
          <w:sz w:val="24"/>
          <w:szCs w:val="24"/>
        </w:rPr>
        <w:t xml:space="preserve"> </w:t>
      </w:r>
      <w:r w:rsidRPr="00973879">
        <w:rPr>
          <w:rFonts w:ascii="Book Antiqua" w:eastAsia="Ebrima" w:hAnsi="Book Antiqua"/>
          <w:b/>
          <w:bCs/>
          <w:sz w:val="24"/>
          <w:szCs w:val="24"/>
        </w:rPr>
        <w:t xml:space="preserve">Terms and conditions </w:t>
      </w:r>
    </w:p>
    <w:p w:rsidR="00973879" w:rsidRPr="00973879" w:rsidRDefault="00973879" w:rsidP="00973879">
      <w:pPr>
        <w:spacing w:after="0" w:line="288" w:lineRule="auto"/>
        <w:ind w:right="6"/>
        <w:rPr>
          <w:rFonts w:ascii="Book Antiqua" w:eastAsia="Ebrima" w:hAnsi="Book Antiqua"/>
          <w:b/>
          <w:bCs/>
          <w:sz w:val="24"/>
          <w:szCs w:val="24"/>
        </w:rPr>
      </w:pPr>
    </w:p>
    <w:p w:rsidR="00973879" w:rsidRDefault="00973879" w:rsidP="00973879">
      <w:pPr>
        <w:spacing w:after="0" w:line="288" w:lineRule="auto"/>
        <w:ind w:right="6"/>
        <w:rPr>
          <w:rFonts w:ascii="Book Antiqua" w:eastAsia="Ebrima" w:hAnsi="Book Antiqua"/>
          <w:b/>
          <w:bCs/>
          <w:sz w:val="24"/>
          <w:szCs w:val="24"/>
        </w:rPr>
      </w:pPr>
      <w:r w:rsidRPr="00973879">
        <w:rPr>
          <w:rFonts w:ascii="Book Antiqua" w:eastAsia="Ebrima" w:hAnsi="Book Antiqua"/>
          <w:b/>
          <w:bCs/>
          <w:sz w:val="24"/>
          <w:szCs w:val="24"/>
        </w:rPr>
        <w:t>3.1. Breed farm entrepreneur</w:t>
      </w:r>
    </w:p>
    <w:p w:rsidR="00FA6184" w:rsidRPr="00FA6184" w:rsidRDefault="00973879" w:rsidP="00B34682">
      <w:pPr>
        <w:pStyle w:val="ListParagraph"/>
        <w:numPr>
          <w:ilvl w:val="0"/>
          <w:numId w:val="40"/>
        </w:numPr>
        <w:tabs>
          <w:tab w:val="left" w:pos="1080"/>
        </w:tabs>
        <w:spacing w:after="0" w:line="288" w:lineRule="auto"/>
        <w:ind w:left="810" w:right="6"/>
        <w:jc w:val="both"/>
        <w:rPr>
          <w:rFonts w:ascii="Book Antiqua" w:eastAsia="Arial" w:hAnsi="Book Antiqua"/>
          <w:sz w:val="24"/>
          <w:szCs w:val="24"/>
        </w:rPr>
      </w:pPr>
      <w:bookmarkStart w:id="1" w:name="page2"/>
      <w:bookmarkEnd w:id="1"/>
      <w:r w:rsidRPr="00973879">
        <w:rPr>
          <w:rFonts w:ascii="Book Antiqua" w:eastAsia="Ebrima" w:hAnsi="Book Antiqua"/>
          <w:sz w:val="24"/>
          <w:szCs w:val="24"/>
        </w:rPr>
        <w:t xml:space="preserve">Should sale 5 chicks to the each house hold present in </w:t>
      </w:r>
      <w:r w:rsidR="00FA6184">
        <w:rPr>
          <w:rFonts w:ascii="Book Antiqua" w:eastAsia="Ebrima" w:hAnsi="Book Antiqua"/>
          <w:sz w:val="24"/>
          <w:szCs w:val="24"/>
        </w:rPr>
        <w:t>the Desi Poultry Informal Group</w:t>
      </w:r>
      <w:r w:rsidRPr="00973879">
        <w:rPr>
          <w:rFonts w:ascii="Book Antiqua" w:eastAsia="Ebrima" w:hAnsi="Book Antiqua"/>
          <w:sz w:val="24"/>
          <w:szCs w:val="24"/>
        </w:rPr>
        <w:t xml:space="preserve">. </w:t>
      </w:r>
    </w:p>
    <w:p w:rsidR="00FA6184" w:rsidRPr="00FA6184" w:rsidRDefault="00973879" w:rsidP="00B34682">
      <w:pPr>
        <w:pStyle w:val="ListParagraph"/>
        <w:numPr>
          <w:ilvl w:val="0"/>
          <w:numId w:val="40"/>
        </w:numPr>
        <w:tabs>
          <w:tab w:val="left" w:pos="1080"/>
        </w:tabs>
        <w:spacing w:after="0" w:line="288" w:lineRule="auto"/>
        <w:ind w:left="810" w:right="6"/>
        <w:jc w:val="both"/>
        <w:rPr>
          <w:rFonts w:ascii="Book Antiqua" w:eastAsia="Arial" w:hAnsi="Book Antiqua"/>
          <w:sz w:val="24"/>
          <w:szCs w:val="24"/>
        </w:rPr>
      </w:pPr>
      <w:r w:rsidRPr="00FA6184">
        <w:rPr>
          <w:rFonts w:ascii="Book Antiqua" w:eastAsia="Ebrima" w:hAnsi="Book Antiqua"/>
          <w:sz w:val="24"/>
          <w:szCs w:val="24"/>
        </w:rPr>
        <w:t>Shall sign a tripartite ToR with Lead Facilitating Agency and Desi poultry informal group</w:t>
      </w:r>
    </w:p>
    <w:p w:rsidR="00973879" w:rsidRPr="00FA6184" w:rsidRDefault="00973879" w:rsidP="00B34682">
      <w:pPr>
        <w:pStyle w:val="ListParagraph"/>
        <w:numPr>
          <w:ilvl w:val="0"/>
          <w:numId w:val="40"/>
        </w:numPr>
        <w:tabs>
          <w:tab w:val="left" w:pos="1080"/>
        </w:tabs>
        <w:spacing w:after="0" w:line="288" w:lineRule="auto"/>
        <w:ind w:left="810" w:right="6"/>
        <w:jc w:val="both"/>
        <w:rPr>
          <w:rFonts w:ascii="Book Antiqua" w:eastAsia="Arial" w:hAnsi="Book Antiqua"/>
          <w:sz w:val="24"/>
          <w:szCs w:val="24"/>
        </w:rPr>
      </w:pPr>
      <w:r w:rsidRPr="00FA6184">
        <w:rPr>
          <w:rFonts w:ascii="Book Antiqua" w:eastAsia="Ebrima" w:hAnsi="Book Antiqua"/>
          <w:sz w:val="24"/>
          <w:szCs w:val="24"/>
        </w:rPr>
        <w:t>Shall maintain record of chick selling to the Desi poultry informal group</w:t>
      </w:r>
    </w:p>
    <w:p w:rsidR="00FA6184" w:rsidRDefault="00FA6184" w:rsidP="00973879">
      <w:pPr>
        <w:spacing w:after="0" w:line="288" w:lineRule="auto"/>
        <w:rPr>
          <w:rFonts w:ascii="Book Antiqua" w:eastAsia="Ebrima" w:hAnsi="Book Antiqua"/>
          <w:b/>
          <w:sz w:val="24"/>
          <w:szCs w:val="24"/>
        </w:rPr>
      </w:pPr>
    </w:p>
    <w:p w:rsidR="00973879" w:rsidRPr="00973879" w:rsidRDefault="00973879" w:rsidP="00973879">
      <w:pPr>
        <w:spacing w:after="0" w:line="288" w:lineRule="auto"/>
        <w:rPr>
          <w:rFonts w:ascii="Book Antiqua" w:eastAsia="Ebrima" w:hAnsi="Book Antiqua"/>
          <w:b/>
          <w:sz w:val="24"/>
          <w:szCs w:val="24"/>
        </w:rPr>
      </w:pPr>
      <w:r w:rsidRPr="00973879">
        <w:rPr>
          <w:rFonts w:ascii="Book Antiqua" w:eastAsia="Ebrima" w:hAnsi="Book Antiqua"/>
          <w:b/>
          <w:sz w:val="24"/>
          <w:szCs w:val="24"/>
        </w:rPr>
        <w:t>3.2 Desi poultry informal Group</w:t>
      </w:r>
    </w:p>
    <w:p w:rsidR="00973879" w:rsidRPr="00973879" w:rsidRDefault="00973879" w:rsidP="00B34682">
      <w:pPr>
        <w:pStyle w:val="ListParagraph"/>
        <w:numPr>
          <w:ilvl w:val="0"/>
          <w:numId w:val="40"/>
        </w:numPr>
        <w:tabs>
          <w:tab w:val="left" w:pos="1080"/>
        </w:tabs>
        <w:spacing w:after="0" w:line="288" w:lineRule="auto"/>
        <w:ind w:left="810" w:right="6"/>
        <w:jc w:val="both"/>
        <w:rPr>
          <w:rFonts w:ascii="Book Antiqua" w:eastAsia="Arial" w:hAnsi="Book Antiqua"/>
          <w:sz w:val="24"/>
          <w:szCs w:val="24"/>
        </w:rPr>
      </w:pPr>
      <w:r w:rsidRPr="00973879">
        <w:rPr>
          <w:rFonts w:ascii="Book Antiqua" w:eastAsia="Ebrima" w:hAnsi="Book Antiqua"/>
          <w:sz w:val="24"/>
          <w:szCs w:val="24"/>
        </w:rPr>
        <w:t>En</w:t>
      </w:r>
      <w:r w:rsidR="00FA6184">
        <w:rPr>
          <w:rFonts w:ascii="Book Antiqua" w:eastAsia="Ebrima" w:hAnsi="Book Antiqua"/>
          <w:sz w:val="24"/>
          <w:szCs w:val="24"/>
        </w:rPr>
        <w:t>sure selling of chicks to house</w:t>
      </w:r>
      <w:r w:rsidRPr="00973879">
        <w:rPr>
          <w:rFonts w:ascii="Book Antiqua" w:eastAsia="Ebrima" w:hAnsi="Book Antiqua"/>
          <w:sz w:val="24"/>
          <w:szCs w:val="24"/>
        </w:rPr>
        <w:t>holds present in the Desi poultry Informal Group</w:t>
      </w:r>
    </w:p>
    <w:p w:rsidR="00FA6184" w:rsidRDefault="00FA6184" w:rsidP="00FA6184">
      <w:pPr>
        <w:pStyle w:val="ListParagraph"/>
        <w:tabs>
          <w:tab w:val="left" w:pos="780"/>
        </w:tabs>
        <w:spacing w:after="0" w:line="288" w:lineRule="auto"/>
        <w:ind w:left="360"/>
        <w:rPr>
          <w:rFonts w:ascii="Book Antiqua" w:eastAsia="Ebrima" w:hAnsi="Book Antiqua"/>
          <w:b/>
          <w:sz w:val="24"/>
          <w:szCs w:val="24"/>
        </w:rPr>
      </w:pPr>
    </w:p>
    <w:p w:rsidR="00973879" w:rsidRPr="00973879" w:rsidRDefault="00973879" w:rsidP="00B34682">
      <w:pPr>
        <w:pStyle w:val="ListParagraph"/>
        <w:numPr>
          <w:ilvl w:val="1"/>
          <w:numId w:val="39"/>
        </w:numPr>
        <w:tabs>
          <w:tab w:val="left" w:pos="780"/>
        </w:tabs>
        <w:spacing w:after="0" w:line="288" w:lineRule="auto"/>
        <w:rPr>
          <w:rFonts w:ascii="Book Antiqua" w:eastAsia="Ebrima" w:hAnsi="Book Antiqua"/>
          <w:b/>
          <w:sz w:val="24"/>
          <w:szCs w:val="24"/>
        </w:rPr>
      </w:pPr>
      <w:r w:rsidRPr="00973879">
        <w:rPr>
          <w:rFonts w:ascii="Book Antiqua" w:eastAsia="Ebrima" w:hAnsi="Book Antiqua"/>
          <w:b/>
          <w:sz w:val="24"/>
          <w:szCs w:val="24"/>
        </w:rPr>
        <w:t>FPO</w:t>
      </w:r>
    </w:p>
    <w:p w:rsidR="00973879" w:rsidRPr="00FA6184" w:rsidRDefault="00973879" w:rsidP="00B34682">
      <w:pPr>
        <w:pStyle w:val="ListParagraph"/>
        <w:numPr>
          <w:ilvl w:val="0"/>
          <w:numId w:val="40"/>
        </w:numPr>
        <w:tabs>
          <w:tab w:val="left" w:pos="1080"/>
        </w:tabs>
        <w:spacing w:after="0" w:line="288" w:lineRule="auto"/>
        <w:ind w:left="810" w:right="6"/>
        <w:jc w:val="both"/>
        <w:rPr>
          <w:rFonts w:ascii="Book Antiqua" w:eastAsia="Ebrima" w:hAnsi="Book Antiqua"/>
          <w:sz w:val="24"/>
          <w:szCs w:val="24"/>
        </w:rPr>
      </w:pPr>
      <w:r w:rsidRPr="00973879">
        <w:rPr>
          <w:rFonts w:ascii="Book Antiqua" w:eastAsia="Ebrima" w:hAnsi="Book Antiqua"/>
          <w:sz w:val="24"/>
          <w:szCs w:val="24"/>
        </w:rPr>
        <w:t>Ensure timely payments to entrepreneurs</w:t>
      </w:r>
    </w:p>
    <w:p w:rsidR="00973879" w:rsidRPr="00FA6184" w:rsidRDefault="00973879" w:rsidP="00B34682">
      <w:pPr>
        <w:pStyle w:val="ListParagraph"/>
        <w:numPr>
          <w:ilvl w:val="0"/>
          <w:numId w:val="40"/>
        </w:numPr>
        <w:tabs>
          <w:tab w:val="left" w:pos="1080"/>
        </w:tabs>
        <w:spacing w:after="0" w:line="288" w:lineRule="auto"/>
        <w:ind w:left="810" w:right="6"/>
        <w:jc w:val="both"/>
        <w:rPr>
          <w:rFonts w:ascii="Book Antiqua" w:eastAsia="Ebrima" w:hAnsi="Book Antiqua"/>
          <w:sz w:val="24"/>
          <w:szCs w:val="24"/>
        </w:rPr>
      </w:pPr>
      <w:r w:rsidRPr="00973879">
        <w:rPr>
          <w:rFonts w:ascii="Book Antiqua" w:eastAsia="Ebrima" w:hAnsi="Book Antiqua"/>
          <w:sz w:val="24"/>
          <w:szCs w:val="24"/>
        </w:rPr>
        <w:t>To preserve the data submitted by entrepreneur for future correspondence</w:t>
      </w:r>
    </w:p>
    <w:p w:rsidR="00973879" w:rsidRPr="00973879" w:rsidRDefault="00973879" w:rsidP="00973879">
      <w:pPr>
        <w:spacing w:after="0" w:line="288" w:lineRule="auto"/>
        <w:rPr>
          <w:rFonts w:ascii="Book Antiqua" w:eastAsia="Arial" w:hAnsi="Book Antiqua"/>
          <w:sz w:val="24"/>
          <w:szCs w:val="24"/>
        </w:rPr>
      </w:pPr>
    </w:p>
    <w:p w:rsidR="00973879" w:rsidRPr="00973879" w:rsidRDefault="00973879" w:rsidP="00973879">
      <w:pPr>
        <w:spacing w:after="0" w:line="288" w:lineRule="auto"/>
        <w:rPr>
          <w:rFonts w:ascii="Book Antiqua" w:eastAsia="Ebrima" w:hAnsi="Book Antiqua"/>
          <w:sz w:val="24"/>
          <w:szCs w:val="24"/>
        </w:rPr>
      </w:pPr>
      <w:r w:rsidRPr="00973879">
        <w:rPr>
          <w:rFonts w:ascii="Book Antiqua" w:eastAsia="Ebrima" w:hAnsi="Book Antiqua"/>
          <w:sz w:val="24"/>
          <w:szCs w:val="24"/>
        </w:rPr>
        <w:t>Above terms and conditions are accepted by all three parties.</w:t>
      </w:r>
    </w:p>
    <w:p w:rsidR="00973879" w:rsidRPr="00973879" w:rsidRDefault="00973879" w:rsidP="00973879">
      <w:pPr>
        <w:tabs>
          <w:tab w:val="left" w:pos="3560"/>
          <w:tab w:val="left" w:pos="6540"/>
        </w:tabs>
        <w:spacing w:after="0" w:line="288" w:lineRule="auto"/>
        <w:rPr>
          <w:rFonts w:ascii="Book Antiqua" w:eastAsia="Times New Roman" w:hAnsi="Book Antiqua"/>
          <w:sz w:val="24"/>
          <w:szCs w:val="24"/>
        </w:rPr>
      </w:pPr>
    </w:p>
    <w:p w:rsidR="00973879" w:rsidRPr="00973879" w:rsidRDefault="00973879" w:rsidP="00973879">
      <w:pPr>
        <w:tabs>
          <w:tab w:val="left" w:pos="3560"/>
          <w:tab w:val="left" w:pos="6540"/>
        </w:tabs>
        <w:spacing w:after="0" w:line="288" w:lineRule="auto"/>
        <w:rPr>
          <w:rFonts w:ascii="Book Antiqua" w:eastAsia="Times New Roman" w:hAnsi="Book Antiqua"/>
          <w:sz w:val="24"/>
          <w:szCs w:val="24"/>
        </w:rPr>
      </w:pPr>
      <w:r w:rsidRPr="00973879">
        <w:rPr>
          <w:rFonts w:ascii="Book Antiqua" w:eastAsia="Ebrima" w:hAnsi="Book Antiqua"/>
          <w:b/>
          <w:sz w:val="24"/>
          <w:szCs w:val="24"/>
        </w:rPr>
        <w:t xml:space="preserve">Signature of Breed Farm Entrepreneur </w:t>
      </w:r>
      <w:r w:rsidRPr="00973879">
        <w:rPr>
          <w:rFonts w:ascii="Book Antiqua" w:eastAsia="Times New Roman" w:hAnsi="Book Antiqua"/>
          <w:sz w:val="24"/>
          <w:szCs w:val="24"/>
        </w:rPr>
        <w:tab/>
      </w:r>
      <w:r w:rsidRPr="00973879">
        <w:rPr>
          <w:rFonts w:ascii="Book Antiqua" w:eastAsia="Ebrima" w:hAnsi="Book Antiqua"/>
          <w:b/>
          <w:sz w:val="24"/>
          <w:szCs w:val="24"/>
        </w:rPr>
        <w:t>Signature of FPO</w:t>
      </w:r>
      <w:r w:rsidRPr="00973879">
        <w:rPr>
          <w:rFonts w:ascii="Book Antiqua" w:eastAsia="Times New Roman" w:hAnsi="Book Antiqua"/>
          <w:sz w:val="24"/>
          <w:szCs w:val="24"/>
        </w:rPr>
        <w:tab/>
      </w:r>
    </w:p>
    <w:p w:rsidR="00FA6184" w:rsidRDefault="00FA6184"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r w:rsidRPr="00973879">
        <w:rPr>
          <w:rFonts w:ascii="Book Antiqua" w:eastAsia="Ebrima" w:hAnsi="Book Antiqua"/>
          <w:b/>
          <w:sz w:val="24"/>
          <w:szCs w:val="24"/>
        </w:rPr>
        <w:t>Signature of Desi poultry Informal Group</w:t>
      </w: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p>
    <w:p w:rsidR="00FA6184" w:rsidRDefault="00FA6184" w:rsidP="00973879">
      <w:pPr>
        <w:spacing w:after="0" w:line="288" w:lineRule="auto"/>
        <w:jc w:val="both"/>
        <w:rPr>
          <w:rFonts w:ascii="Book Antiqua" w:eastAsia="Ebrima" w:hAnsi="Book Antiqua"/>
          <w:b/>
          <w:sz w:val="24"/>
          <w:szCs w:val="24"/>
        </w:rPr>
        <w:sectPr w:rsidR="00FA6184" w:rsidSect="00FA6184">
          <w:pgSz w:w="11909" w:h="16834" w:code="9"/>
          <w:pgMar w:top="1440" w:right="1440" w:bottom="1440" w:left="1440" w:header="720" w:footer="720" w:gutter="0"/>
          <w:cols w:space="720"/>
          <w:docGrid w:linePitch="360"/>
        </w:sectPr>
      </w:pP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eastAsia="Ebrim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Default="00973879" w:rsidP="00973879">
      <w:pPr>
        <w:spacing w:after="0" w:line="288" w:lineRule="auto"/>
        <w:jc w:val="both"/>
        <w:rPr>
          <w:rFonts w:ascii="Book Antiqua" w:hAnsi="Book Antiqua"/>
          <w:b/>
          <w:sz w:val="24"/>
          <w:szCs w:val="24"/>
        </w:rPr>
      </w:pPr>
    </w:p>
    <w:p w:rsidR="00BB23FF" w:rsidRPr="00973879" w:rsidRDefault="00BB23FF" w:rsidP="00973879">
      <w:pPr>
        <w:spacing w:after="0" w:line="288" w:lineRule="auto"/>
        <w:jc w:val="both"/>
        <w:rPr>
          <w:rFonts w:ascii="Book Antiqua" w:hAnsi="Book Antiqua"/>
          <w:b/>
          <w:sz w:val="24"/>
          <w:szCs w:val="24"/>
        </w:rPr>
      </w:pPr>
    </w:p>
    <w:p w:rsidR="00973879" w:rsidRPr="00973879" w:rsidRDefault="00973879" w:rsidP="00973879">
      <w:pPr>
        <w:spacing w:after="0" w:line="288" w:lineRule="auto"/>
        <w:jc w:val="both"/>
        <w:rPr>
          <w:rFonts w:ascii="Book Antiqua" w:hAnsi="Book Antiqua"/>
          <w:b/>
          <w:sz w:val="24"/>
          <w:szCs w:val="24"/>
        </w:rPr>
      </w:pPr>
    </w:p>
    <w:p w:rsidR="00973879" w:rsidRPr="00973879" w:rsidRDefault="00FA6184" w:rsidP="00FA6184">
      <w:pPr>
        <w:pBdr>
          <w:bottom w:val="single" w:sz="4" w:space="1" w:color="auto"/>
        </w:pBdr>
        <w:spacing w:after="0" w:line="288" w:lineRule="auto"/>
        <w:ind w:right="4707"/>
        <w:jc w:val="both"/>
        <w:rPr>
          <w:rFonts w:ascii="Book Antiqua" w:hAnsi="Book Antiqua"/>
          <w:b/>
          <w:sz w:val="24"/>
          <w:szCs w:val="24"/>
        </w:rPr>
      </w:pPr>
      <w:r>
        <w:rPr>
          <w:rFonts w:ascii="Book Antiqua" w:hAnsi="Book Antiqua"/>
          <w:b/>
          <w:sz w:val="24"/>
          <w:szCs w:val="24"/>
        </w:rPr>
        <w:t>ANNEXURE - 6</w:t>
      </w:r>
      <w:r w:rsidR="00973879" w:rsidRPr="00973879">
        <w:rPr>
          <w:rFonts w:ascii="Book Antiqua" w:hAnsi="Book Antiqua"/>
          <w:b/>
          <w:sz w:val="24"/>
          <w:szCs w:val="24"/>
        </w:rPr>
        <w:t xml:space="preserve">: </w:t>
      </w:r>
      <w:r>
        <w:rPr>
          <w:rFonts w:ascii="Book Antiqua" w:hAnsi="Book Antiqua"/>
          <w:b/>
          <w:sz w:val="24"/>
          <w:szCs w:val="24"/>
        </w:rPr>
        <w:tab/>
      </w:r>
    </w:p>
    <w:p w:rsidR="00FA6184" w:rsidRDefault="00FA6184" w:rsidP="00973879">
      <w:pPr>
        <w:shd w:val="clear" w:color="auto" w:fill="FFFFFF" w:themeFill="background1"/>
        <w:spacing w:after="0" w:line="288" w:lineRule="auto"/>
        <w:jc w:val="both"/>
        <w:rPr>
          <w:rFonts w:ascii="Book Antiqua" w:hAnsi="Book Antiqua"/>
          <w:b/>
          <w:sz w:val="24"/>
          <w:szCs w:val="24"/>
        </w:rPr>
      </w:pPr>
      <w:r w:rsidRPr="00973879">
        <w:rPr>
          <w:rFonts w:ascii="Book Antiqua" w:hAnsi="Book Antiqua"/>
          <w:b/>
          <w:sz w:val="24"/>
          <w:szCs w:val="24"/>
        </w:rPr>
        <w:t>PROJECT MILESTONES</w:t>
      </w:r>
    </w:p>
    <w:p w:rsidR="00FA6184" w:rsidRDefault="00FA6184" w:rsidP="00973879">
      <w:pPr>
        <w:shd w:val="clear" w:color="auto" w:fill="FFFFFF" w:themeFill="background1"/>
        <w:spacing w:after="0" w:line="288" w:lineRule="auto"/>
        <w:jc w:val="both"/>
        <w:rPr>
          <w:rFonts w:ascii="Book Antiqua" w:hAnsi="Book Antiqua"/>
          <w:b/>
          <w:sz w:val="24"/>
          <w:szCs w:val="24"/>
        </w:rPr>
      </w:pPr>
    </w:p>
    <w:p w:rsidR="00973879" w:rsidRPr="00973879" w:rsidRDefault="00973879" w:rsidP="00973879">
      <w:pPr>
        <w:shd w:val="clear" w:color="auto" w:fill="FFFFFF" w:themeFill="background1"/>
        <w:spacing w:after="0" w:line="288" w:lineRule="auto"/>
        <w:jc w:val="both"/>
        <w:rPr>
          <w:rFonts w:ascii="Book Antiqua" w:hAnsi="Book Antiqua"/>
          <w:b/>
          <w:sz w:val="24"/>
          <w:szCs w:val="24"/>
        </w:rPr>
      </w:pPr>
      <w:r w:rsidRPr="00973879">
        <w:rPr>
          <w:rFonts w:ascii="Book Antiqua" w:hAnsi="Book Antiqua"/>
          <w:b/>
          <w:sz w:val="24"/>
          <w:szCs w:val="24"/>
        </w:rPr>
        <w:t xml:space="preserve">Project Milestones – </w:t>
      </w:r>
      <w:r w:rsidRPr="00973879">
        <w:rPr>
          <w:rFonts w:ascii="Book Antiqua" w:hAnsi="Book Antiqua"/>
          <w:sz w:val="24"/>
          <w:szCs w:val="24"/>
        </w:rPr>
        <w:t>Major Milestones of the project is given in the below table.</w:t>
      </w:r>
    </w:p>
    <w:p w:rsidR="00973879" w:rsidRPr="00973879" w:rsidRDefault="00973879" w:rsidP="00973879">
      <w:pPr>
        <w:pStyle w:val="ListParagraph"/>
        <w:shd w:val="clear" w:color="auto" w:fill="FFFFFF" w:themeFill="background1"/>
        <w:spacing w:after="0" w:line="288" w:lineRule="auto"/>
        <w:ind w:left="630"/>
        <w:jc w:val="both"/>
        <w:rPr>
          <w:rFonts w:ascii="Book Antiqua" w:hAnsi="Book Antiqua"/>
          <w:b/>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31"/>
        <w:gridCol w:w="2978"/>
        <w:gridCol w:w="2951"/>
      </w:tblGrid>
      <w:tr w:rsidR="00973879" w:rsidRPr="00FA6184" w:rsidTr="00FA6184">
        <w:tc>
          <w:tcPr>
            <w:tcW w:w="310" w:type="pct"/>
            <w:shd w:val="clear" w:color="auto" w:fill="F2F2F2" w:themeFill="background1" w:themeFillShade="F2"/>
          </w:tcPr>
          <w:p w:rsidR="00973879" w:rsidRPr="00FA6184" w:rsidRDefault="00973879" w:rsidP="00FA6184">
            <w:pPr>
              <w:spacing w:beforeLines="40" w:before="96" w:afterLines="40" w:after="96"/>
              <w:jc w:val="center"/>
              <w:rPr>
                <w:rFonts w:ascii="Book Antiqua" w:hAnsi="Book Antiqua"/>
                <w:b/>
                <w:bCs/>
                <w:sz w:val="20"/>
                <w:szCs w:val="20"/>
              </w:rPr>
            </w:pPr>
            <w:r w:rsidRPr="00FA6184">
              <w:rPr>
                <w:rFonts w:ascii="Book Antiqua" w:hAnsi="Book Antiqua"/>
                <w:b/>
                <w:bCs/>
                <w:sz w:val="20"/>
                <w:szCs w:val="20"/>
              </w:rPr>
              <w:t>Sl No</w:t>
            </w:r>
          </w:p>
        </w:tc>
        <w:tc>
          <w:tcPr>
            <w:tcW w:w="1403" w:type="pct"/>
            <w:shd w:val="clear" w:color="auto" w:fill="F2F2F2" w:themeFill="background1" w:themeFillShade="F2"/>
          </w:tcPr>
          <w:p w:rsidR="00973879" w:rsidRPr="00FA6184" w:rsidRDefault="00973879" w:rsidP="00FA6184">
            <w:pPr>
              <w:spacing w:beforeLines="40" w:before="96" w:afterLines="40" w:after="96"/>
              <w:jc w:val="both"/>
              <w:rPr>
                <w:rFonts w:ascii="Book Antiqua" w:hAnsi="Book Antiqua"/>
                <w:b/>
                <w:bCs/>
                <w:sz w:val="20"/>
                <w:szCs w:val="20"/>
              </w:rPr>
            </w:pPr>
            <w:r w:rsidRPr="00FA6184">
              <w:rPr>
                <w:rFonts w:ascii="Book Antiqua" w:hAnsi="Book Antiqua"/>
                <w:b/>
                <w:bCs/>
                <w:sz w:val="20"/>
                <w:szCs w:val="20"/>
              </w:rPr>
              <w:t>Milestone</w:t>
            </w:r>
          </w:p>
        </w:tc>
        <w:tc>
          <w:tcPr>
            <w:tcW w:w="1651" w:type="pct"/>
            <w:shd w:val="clear" w:color="auto" w:fill="F2F2F2" w:themeFill="background1" w:themeFillShade="F2"/>
          </w:tcPr>
          <w:p w:rsidR="00973879" w:rsidRPr="00FA6184" w:rsidRDefault="00973879" w:rsidP="00FA6184">
            <w:pPr>
              <w:spacing w:beforeLines="40" w:before="96" w:afterLines="40" w:after="96"/>
              <w:jc w:val="both"/>
              <w:rPr>
                <w:rFonts w:ascii="Book Antiqua" w:hAnsi="Book Antiqua"/>
                <w:b/>
                <w:bCs/>
                <w:sz w:val="20"/>
                <w:szCs w:val="20"/>
              </w:rPr>
            </w:pPr>
            <w:r w:rsidRPr="00FA6184">
              <w:rPr>
                <w:rFonts w:ascii="Book Antiqua" w:hAnsi="Book Antiqua"/>
                <w:b/>
                <w:bCs/>
                <w:sz w:val="20"/>
                <w:szCs w:val="20"/>
              </w:rPr>
              <w:t>Means of Verification</w:t>
            </w:r>
          </w:p>
        </w:tc>
        <w:tc>
          <w:tcPr>
            <w:tcW w:w="1636" w:type="pct"/>
            <w:shd w:val="clear" w:color="auto" w:fill="F2F2F2" w:themeFill="background1" w:themeFillShade="F2"/>
          </w:tcPr>
          <w:p w:rsidR="00973879" w:rsidRPr="00FA6184" w:rsidRDefault="00973879" w:rsidP="00FA6184">
            <w:pPr>
              <w:spacing w:beforeLines="40" w:before="96" w:afterLines="40" w:after="96"/>
              <w:jc w:val="center"/>
              <w:rPr>
                <w:rFonts w:ascii="Book Antiqua" w:hAnsi="Book Antiqua"/>
                <w:b/>
                <w:bCs/>
                <w:sz w:val="20"/>
                <w:szCs w:val="20"/>
              </w:rPr>
            </w:pPr>
            <w:r w:rsidRPr="00FA6184">
              <w:rPr>
                <w:rFonts w:ascii="Book Antiqua" w:hAnsi="Book Antiqua"/>
                <w:b/>
                <w:bCs/>
                <w:sz w:val="20"/>
                <w:szCs w:val="20"/>
              </w:rPr>
              <w:t>Timeline</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1</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Selection of Cluster</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List of 100 households, Resolution of GP</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signing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2</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Selection of Entrepreneur</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Resolution of GP, Technical verification report, ToR with Entrepreneur</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signing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Selection of Service Provider</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Resolution of GP, ToR with Vaccinator</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signing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4</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Formation of CIG</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Resolution of GP</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signing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5</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 xml:space="preserve">creation of separate ledger in FPO for  Poultry Capital </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Copy of ledger</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60 Days from date of signing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6</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Construction of night shelter and Package of Practices at Breeding farm completed</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Photographs, Data sheet</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60 Days from date of Training of Entrepreneur</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7</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Training of Service Provider</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Training report, Training kits and materials</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Selection</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8</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Vaccination at Households and Breeding Farm</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Vaccination records</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30 days from date of training</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9</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Start selling of chicks from Breeding farm</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Data sheet</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90 days after construction</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10</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Night Shelter at household constructed</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Data Sheet of Households along with photographs</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120 days from date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11</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 xml:space="preserve">Distribution of chicks to 100 HHs </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Records</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365 days from date of MoU</w:t>
            </w:r>
          </w:p>
        </w:tc>
      </w:tr>
      <w:tr w:rsidR="00973879" w:rsidRPr="00FA6184" w:rsidTr="00FA6184">
        <w:tc>
          <w:tcPr>
            <w:tcW w:w="310"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12</w:t>
            </w:r>
          </w:p>
        </w:tc>
        <w:tc>
          <w:tcPr>
            <w:tcW w:w="1403"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 xml:space="preserve">100 HHs rearing 4- Hens </w:t>
            </w:r>
          </w:p>
        </w:tc>
        <w:tc>
          <w:tcPr>
            <w:tcW w:w="1651" w:type="pct"/>
          </w:tcPr>
          <w:p w:rsidR="00973879" w:rsidRPr="00FA6184" w:rsidRDefault="00973879" w:rsidP="00FA6184">
            <w:pPr>
              <w:spacing w:beforeLines="40" w:before="96" w:afterLines="40" w:after="96"/>
              <w:jc w:val="both"/>
              <w:rPr>
                <w:rFonts w:ascii="Book Antiqua" w:hAnsi="Book Antiqua"/>
                <w:sz w:val="20"/>
                <w:szCs w:val="20"/>
              </w:rPr>
            </w:pPr>
            <w:r w:rsidRPr="00FA6184">
              <w:rPr>
                <w:rFonts w:ascii="Book Antiqua" w:hAnsi="Book Antiqua"/>
                <w:sz w:val="20"/>
                <w:szCs w:val="20"/>
              </w:rPr>
              <w:t>Sample Data</w:t>
            </w:r>
          </w:p>
        </w:tc>
        <w:tc>
          <w:tcPr>
            <w:tcW w:w="1636" w:type="pct"/>
          </w:tcPr>
          <w:p w:rsidR="00973879" w:rsidRPr="00FA6184" w:rsidRDefault="00973879" w:rsidP="00FA6184">
            <w:pPr>
              <w:spacing w:beforeLines="40" w:before="96" w:afterLines="40" w:after="96"/>
              <w:jc w:val="center"/>
              <w:rPr>
                <w:rFonts w:ascii="Book Antiqua" w:hAnsi="Book Antiqua"/>
                <w:sz w:val="20"/>
                <w:szCs w:val="20"/>
              </w:rPr>
            </w:pPr>
            <w:r w:rsidRPr="00FA6184">
              <w:rPr>
                <w:rFonts w:ascii="Book Antiqua" w:hAnsi="Book Antiqua"/>
                <w:sz w:val="20"/>
                <w:szCs w:val="20"/>
              </w:rPr>
              <w:t>365 days from date of MoU</w:t>
            </w:r>
          </w:p>
        </w:tc>
      </w:tr>
    </w:tbl>
    <w:p w:rsidR="00973879" w:rsidRPr="00973879" w:rsidRDefault="00973879" w:rsidP="00973879">
      <w:pPr>
        <w:pStyle w:val="ListParagraph"/>
        <w:spacing w:after="0" w:line="288" w:lineRule="auto"/>
        <w:ind w:left="0"/>
        <w:jc w:val="both"/>
        <w:rPr>
          <w:rFonts w:ascii="Book Antiqua" w:hAnsi="Book Antiqua"/>
          <w:sz w:val="24"/>
          <w:szCs w:val="24"/>
          <w:highlight w:val="yellow"/>
        </w:rPr>
      </w:pPr>
    </w:p>
    <w:p w:rsidR="00FA6184" w:rsidRDefault="00FA6184" w:rsidP="00666E1E">
      <w:pPr>
        <w:pBdr>
          <w:bottom w:val="single" w:sz="4" w:space="1" w:color="auto"/>
        </w:pBdr>
        <w:spacing w:after="0" w:line="288" w:lineRule="auto"/>
        <w:ind w:right="4707"/>
        <w:jc w:val="both"/>
        <w:rPr>
          <w:rFonts w:ascii="Book Antiqua" w:hAnsi="Book Antiqua"/>
          <w:b/>
          <w:sz w:val="24"/>
          <w:szCs w:val="24"/>
        </w:rPr>
        <w:sectPr w:rsidR="00FA6184" w:rsidSect="00FA6184">
          <w:type w:val="continuous"/>
          <w:pgSz w:w="11909" w:h="16834" w:code="9"/>
          <w:pgMar w:top="1440" w:right="1440" w:bottom="1440" w:left="1440" w:header="720" w:footer="720" w:gutter="0"/>
          <w:cols w:space="720"/>
          <w:docGrid w:linePitch="360"/>
        </w:sectPr>
      </w:pPr>
    </w:p>
    <w:p w:rsidR="00973879" w:rsidRPr="00973879" w:rsidRDefault="00973879" w:rsidP="00973879">
      <w:pPr>
        <w:pBdr>
          <w:bottom w:val="single" w:sz="4" w:space="1" w:color="auto"/>
        </w:pBdr>
        <w:spacing w:after="0" w:line="288" w:lineRule="auto"/>
        <w:ind w:right="4707"/>
        <w:jc w:val="both"/>
        <w:rPr>
          <w:rFonts w:ascii="Book Antiqua" w:hAnsi="Book Antiqua"/>
          <w:b/>
          <w:sz w:val="24"/>
          <w:szCs w:val="24"/>
        </w:rPr>
      </w:pPr>
      <w:r w:rsidRPr="00973879">
        <w:rPr>
          <w:rFonts w:ascii="Book Antiqua" w:hAnsi="Book Antiqua"/>
          <w:b/>
          <w:sz w:val="24"/>
          <w:szCs w:val="24"/>
        </w:rPr>
        <w:lastRenderedPageBreak/>
        <w:t xml:space="preserve">ANNEXURE - </w:t>
      </w:r>
      <w:r w:rsidR="00FA6184">
        <w:rPr>
          <w:rFonts w:ascii="Book Antiqua" w:hAnsi="Book Antiqua"/>
          <w:b/>
          <w:sz w:val="24"/>
          <w:szCs w:val="24"/>
        </w:rPr>
        <w:t>6</w:t>
      </w:r>
    </w:p>
    <w:p w:rsidR="00973879" w:rsidRPr="00973879" w:rsidRDefault="00973879" w:rsidP="00973879">
      <w:pPr>
        <w:pStyle w:val="ListParagraph"/>
        <w:spacing w:after="0" w:line="288" w:lineRule="auto"/>
        <w:ind w:left="1080"/>
        <w:jc w:val="both"/>
        <w:rPr>
          <w:rFonts w:ascii="Book Antiqua" w:hAnsi="Book Antiqua"/>
          <w:sz w:val="24"/>
          <w:szCs w:val="24"/>
          <w:highlight w:val="yellow"/>
        </w:rPr>
      </w:pPr>
    </w:p>
    <w:p w:rsidR="00973879" w:rsidRPr="00973879" w:rsidRDefault="00973879" w:rsidP="00973879">
      <w:pPr>
        <w:pStyle w:val="ListParagraph"/>
        <w:spacing w:after="0" w:line="288" w:lineRule="auto"/>
        <w:ind w:left="0"/>
        <w:jc w:val="both"/>
        <w:rPr>
          <w:rFonts w:ascii="Book Antiqua" w:hAnsi="Book Antiqua"/>
          <w:b/>
          <w:sz w:val="24"/>
          <w:szCs w:val="24"/>
        </w:rPr>
      </w:pPr>
      <w:r w:rsidRPr="00973879">
        <w:rPr>
          <w:rFonts w:ascii="Book Antiqua" w:hAnsi="Book Antiqua"/>
          <w:b/>
          <w:sz w:val="24"/>
          <w:szCs w:val="24"/>
        </w:rPr>
        <w:t>PRODUCTION CYCLE OF BREEDING FARM</w:t>
      </w:r>
    </w:p>
    <w:p w:rsidR="00973879" w:rsidRPr="00973879" w:rsidRDefault="00973879" w:rsidP="00973879">
      <w:pPr>
        <w:spacing w:after="0" w:line="288" w:lineRule="auto"/>
        <w:rPr>
          <w:rFonts w:ascii="Book Antiqua" w:hAnsi="Book Antiqua"/>
          <w:b/>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31"/>
        <w:gridCol w:w="1433"/>
        <w:gridCol w:w="1316"/>
        <w:gridCol w:w="977"/>
        <w:gridCol w:w="988"/>
        <w:gridCol w:w="798"/>
      </w:tblGrid>
      <w:tr w:rsidR="00973879" w:rsidRPr="00666E1E" w:rsidTr="00666E1E">
        <w:trPr>
          <w:trHeight w:val="20"/>
        </w:trPr>
        <w:tc>
          <w:tcPr>
            <w:tcW w:w="776" w:type="pct"/>
            <w:vMerge w:val="restar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Month</w:t>
            </w:r>
          </w:p>
        </w:tc>
        <w:tc>
          <w:tcPr>
            <w:tcW w:w="864" w:type="pct"/>
            <w:vMerge w:val="restar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Assumption</w:t>
            </w:r>
          </w:p>
        </w:tc>
        <w:tc>
          <w:tcPr>
            <w:tcW w:w="734"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Egg Production</w:t>
            </w:r>
          </w:p>
        </w:tc>
        <w:tc>
          <w:tcPr>
            <w:tcW w:w="730"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Chick Produced</w:t>
            </w:r>
          </w:p>
        </w:tc>
        <w:tc>
          <w:tcPr>
            <w:tcW w:w="733"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Salable Chicks</w:t>
            </w:r>
          </w:p>
        </w:tc>
        <w:tc>
          <w:tcPr>
            <w:tcW w:w="634"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No of Grower</w:t>
            </w:r>
          </w:p>
        </w:tc>
        <w:tc>
          <w:tcPr>
            <w:tcW w:w="529"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No of Adult</w:t>
            </w:r>
          </w:p>
        </w:tc>
      </w:tr>
      <w:tr w:rsidR="00973879" w:rsidRPr="00666E1E" w:rsidTr="00666E1E">
        <w:trPr>
          <w:trHeight w:val="20"/>
        </w:trPr>
        <w:tc>
          <w:tcPr>
            <w:tcW w:w="776" w:type="pct"/>
            <w:vMerge/>
            <w:shd w:val="clear" w:color="auto" w:fill="F2F2F2" w:themeFill="background1" w:themeFillShade="F2"/>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p>
        </w:tc>
        <w:tc>
          <w:tcPr>
            <w:tcW w:w="864" w:type="pct"/>
            <w:vMerge/>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p>
        </w:tc>
        <w:tc>
          <w:tcPr>
            <w:tcW w:w="734"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10 eggs / bird / clutch</w:t>
            </w:r>
          </w:p>
        </w:tc>
        <w:tc>
          <w:tcPr>
            <w:tcW w:w="730"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25% loss during hatchability in 2 clutch and 50 % for summer clutch</w:t>
            </w:r>
          </w:p>
        </w:tc>
        <w:tc>
          <w:tcPr>
            <w:tcW w:w="733"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50 % chicks will be sold at 30 day</w:t>
            </w:r>
          </w:p>
        </w:tc>
        <w:tc>
          <w:tcPr>
            <w:tcW w:w="634" w:type="pct"/>
            <w:shd w:val="clear" w:color="auto" w:fill="F2F2F2" w:themeFill="background1" w:themeFillShade="F2"/>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25 % Grower will be sold at 6 month age</w:t>
            </w:r>
          </w:p>
        </w:tc>
        <w:tc>
          <w:tcPr>
            <w:tcW w:w="529" w:type="pct"/>
            <w:shd w:val="clear" w:color="auto" w:fill="F2F2F2" w:themeFill="background1" w:themeFillShade="F2"/>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25%</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First Clutch 3th month after establishing Breeding Farm</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113</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56</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4th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113</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56</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5th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20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200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75</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38</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38</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2nd Clutch Cycle - 6th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113</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56</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7th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113</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56</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28</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8th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20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200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75</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37.5</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37.5</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3rd Clutch Cycle -9th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75</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38</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19</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19</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10th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15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150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75</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38</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19</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19</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11th month</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20 birds Hatching</w:t>
            </w:r>
          </w:p>
        </w:tc>
        <w:tc>
          <w:tcPr>
            <w:tcW w:w="7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200</w:t>
            </w:r>
          </w:p>
        </w:tc>
        <w:tc>
          <w:tcPr>
            <w:tcW w:w="730"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100</w:t>
            </w:r>
          </w:p>
        </w:tc>
        <w:tc>
          <w:tcPr>
            <w:tcW w:w="733"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50</w:t>
            </w:r>
          </w:p>
        </w:tc>
        <w:tc>
          <w:tcPr>
            <w:tcW w:w="634" w:type="pct"/>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25</w:t>
            </w:r>
          </w:p>
        </w:tc>
        <w:tc>
          <w:tcPr>
            <w:tcW w:w="529" w:type="pct"/>
            <w:noWrap/>
            <w:hideMark/>
          </w:tcPr>
          <w:p w:rsidR="00973879" w:rsidRPr="00666E1E" w:rsidRDefault="00973879" w:rsidP="00666E1E">
            <w:pPr>
              <w:spacing w:before="20" w:after="20"/>
              <w:jc w:val="right"/>
              <w:rPr>
                <w:rFonts w:ascii="Book Antiqua" w:eastAsia="Times New Roman" w:hAnsi="Book Antiqua" w:cs="Times New Roman"/>
                <w:sz w:val="20"/>
                <w:szCs w:val="20"/>
              </w:rPr>
            </w:pPr>
            <w:r w:rsidRPr="00666E1E">
              <w:rPr>
                <w:rFonts w:ascii="Book Antiqua" w:eastAsia="Times New Roman" w:hAnsi="Book Antiqua" w:cs="Times New Roman"/>
                <w:sz w:val="20"/>
                <w:szCs w:val="20"/>
              </w:rPr>
              <w:t>25</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Total</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w:t>
            </w:r>
          </w:p>
        </w:tc>
        <w:tc>
          <w:tcPr>
            <w:tcW w:w="734"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1500</w:t>
            </w:r>
          </w:p>
        </w:tc>
        <w:tc>
          <w:tcPr>
            <w:tcW w:w="730"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1000</w:t>
            </w:r>
          </w:p>
        </w:tc>
        <w:tc>
          <w:tcPr>
            <w:tcW w:w="733"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500</w:t>
            </w:r>
          </w:p>
        </w:tc>
        <w:tc>
          <w:tcPr>
            <w:tcW w:w="634"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250</w:t>
            </w:r>
          </w:p>
        </w:tc>
        <w:tc>
          <w:tcPr>
            <w:tcW w:w="529" w:type="pct"/>
            <w:hideMark/>
          </w:tcPr>
          <w:p w:rsidR="00973879" w:rsidRPr="00666E1E" w:rsidRDefault="00973879" w:rsidP="00666E1E">
            <w:pPr>
              <w:spacing w:before="20" w:after="20"/>
              <w:jc w:val="right"/>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250</w:t>
            </w: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w:t>
            </w:r>
          </w:p>
        </w:tc>
        <w:tc>
          <w:tcPr>
            <w:tcW w:w="734"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Net Selling</w:t>
            </w:r>
          </w:p>
        </w:tc>
        <w:tc>
          <w:tcPr>
            <w:tcW w:w="730"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Birds after 25 % mortality at Chick stage and 20 % during grower and 10 % adult stage</w:t>
            </w:r>
          </w:p>
        </w:tc>
        <w:tc>
          <w:tcPr>
            <w:tcW w:w="733"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375</w:t>
            </w:r>
          </w:p>
        </w:tc>
        <w:tc>
          <w:tcPr>
            <w:tcW w:w="634" w:type="pct"/>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200</w:t>
            </w:r>
          </w:p>
        </w:tc>
        <w:tc>
          <w:tcPr>
            <w:tcW w:w="529" w:type="pct"/>
            <w:hideMark/>
          </w:tcPr>
          <w:p w:rsidR="00973879" w:rsidRPr="00666E1E" w:rsidRDefault="00973879" w:rsidP="00666E1E">
            <w:pPr>
              <w:spacing w:before="20" w:after="20"/>
              <w:jc w:val="right"/>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225</w:t>
            </w:r>
          </w:p>
        </w:tc>
      </w:tr>
      <w:tr w:rsidR="00973879" w:rsidRPr="00666E1E" w:rsidTr="00666E1E">
        <w:trPr>
          <w:trHeight w:val="20"/>
        </w:trPr>
        <w:tc>
          <w:tcPr>
            <w:tcW w:w="776" w:type="pct"/>
            <w:noWrap/>
            <w:hideMark/>
          </w:tcPr>
          <w:p w:rsidR="00973879" w:rsidRPr="00666E1E" w:rsidRDefault="00973879" w:rsidP="00666E1E">
            <w:pPr>
              <w:spacing w:before="20" w:after="20"/>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Return</w:t>
            </w:r>
          </w:p>
        </w:tc>
        <w:tc>
          <w:tcPr>
            <w:tcW w:w="864" w:type="pct"/>
            <w:noWrap/>
            <w:hideMark/>
          </w:tcPr>
          <w:p w:rsidR="00973879" w:rsidRPr="00666E1E" w:rsidRDefault="00973879" w:rsidP="00666E1E">
            <w:pPr>
              <w:spacing w:before="20" w:after="20"/>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Unit</w:t>
            </w:r>
          </w:p>
        </w:tc>
        <w:tc>
          <w:tcPr>
            <w:tcW w:w="734"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Price</w:t>
            </w:r>
          </w:p>
        </w:tc>
        <w:tc>
          <w:tcPr>
            <w:tcW w:w="730"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Number</w:t>
            </w:r>
          </w:p>
        </w:tc>
        <w:tc>
          <w:tcPr>
            <w:tcW w:w="733"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Amount</w:t>
            </w:r>
          </w:p>
        </w:tc>
        <w:tc>
          <w:tcPr>
            <w:tcW w:w="6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p>
        </w:tc>
        <w:tc>
          <w:tcPr>
            <w:tcW w:w="529" w:type="pct"/>
            <w:noWrap/>
            <w:hideMark/>
          </w:tcPr>
          <w:p w:rsidR="00973879" w:rsidRPr="00666E1E" w:rsidRDefault="00973879" w:rsidP="00666E1E">
            <w:pPr>
              <w:spacing w:before="20" w:after="20"/>
              <w:rPr>
                <w:rFonts w:ascii="Book Antiqua" w:eastAsia="Times New Roman" w:hAnsi="Book Antiqua" w:cs="Times New Roman"/>
                <w:sz w:val="20"/>
                <w:szCs w:val="20"/>
              </w:rPr>
            </w:pPr>
          </w:p>
        </w:tc>
      </w:tr>
      <w:tr w:rsidR="00973879" w:rsidRPr="00666E1E" w:rsidTr="00666E1E">
        <w:trPr>
          <w:trHeight w:val="20"/>
        </w:trPr>
        <w:tc>
          <w:tcPr>
            <w:tcW w:w="776" w:type="pct"/>
            <w:noWrap/>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xml:space="preserve">Chicks </w:t>
            </w:r>
          </w:p>
        </w:tc>
        <w:tc>
          <w:tcPr>
            <w:tcW w:w="864" w:type="pct"/>
            <w:noWrap/>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per chiks of 30-45 days</w:t>
            </w:r>
          </w:p>
        </w:tc>
        <w:tc>
          <w:tcPr>
            <w:tcW w:w="7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75</w:t>
            </w:r>
          </w:p>
        </w:tc>
        <w:tc>
          <w:tcPr>
            <w:tcW w:w="730"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375</w:t>
            </w:r>
          </w:p>
        </w:tc>
        <w:tc>
          <w:tcPr>
            <w:tcW w:w="733"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28125</w:t>
            </w:r>
          </w:p>
        </w:tc>
        <w:tc>
          <w:tcPr>
            <w:tcW w:w="6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p>
        </w:tc>
        <w:tc>
          <w:tcPr>
            <w:tcW w:w="529" w:type="pct"/>
            <w:noWrap/>
            <w:hideMark/>
          </w:tcPr>
          <w:p w:rsidR="00973879" w:rsidRPr="00666E1E" w:rsidRDefault="00973879" w:rsidP="00666E1E">
            <w:pPr>
              <w:spacing w:before="20" w:after="20"/>
              <w:rPr>
                <w:rFonts w:ascii="Book Antiqua" w:eastAsia="Times New Roman" w:hAnsi="Book Antiqua" w:cs="Times New Roman"/>
                <w:sz w:val="20"/>
                <w:szCs w:val="20"/>
              </w:rPr>
            </w:pP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Grower</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per growers at 90 days</w:t>
            </w:r>
          </w:p>
        </w:tc>
        <w:tc>
          <w:tcPr>
            <w:tcW w:w="7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100</w:t>
            </w:r>
          </w:p>
        </w:tc>
        <w:tc>
          <w:tcPr>
            <w:tcW w:w="730"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200</w:t>
            </w:r>
          </w:p>
        </w:tc>
        <w:tc>
          <w:tcPr>
            <w:tcW w:w="733"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20000</w:t>
            </w:r>
          </w:p>
        </w:tc>
        <w:tc>
          <w:tcPr>
            <w:tcW w:w="6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p>
        </w:tc>
        <w:tc>
          <w:tcPr>
            <w:tcW w:w="529" w:type="pct"/>
            <w:noWrap/>
            <w:hideMark/>
          </w:tcPr>
          <w:p w:rsidR="00973879" w:rsidRPr="00666E1E" w:rsidRDefault="00973879" w:rsidP="00666E1E">
            <w:pPr>
              <w:spacing w:before="20" w:after="20"/>
              <w:rPr>
                <w:rFonts w:ascii="Book Antiqua" w:eastAsia="Times New Roman" w:hAnsi="Book Antiqua" w:cs="Times New Roman"/>
                <w:sz w:val="20"/>
                <w:szCs w:val="20"/>
              </w:rPr>
            </w:pPr>
          </w:p>
        </w:tc>
      </w:tr>
      <w:tr w:rsidR="00973879" w:rsidRPr="00666E1E" w:rsidTr="00666E1E">
        <w:trPr>
          <w:trHeight w:val="20"/>
        </w:trPr>
        <w:tc>
          <w:tcPr>
            <w:tcW w:w="776"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Adult</w:t>
            </w:r>
          </w:p>
        </w:tc>
        <w:tc>
          <w:tcPr>
            <w:tcW w:w="864" w:type="pct"/>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Adults 7 months</w:t>
            </w:r>
          </w:p>
        </w:tc>
        <w:tc>
          <w:tcPr>
            <w:tcW w:w="7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250</w:t>
            </w:r>
          </w:p>
        </w:tc>
        <w:tc>
          <w:tcPr>
            <w:tcW w:w="730"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225</w:t>
            </w:r>
          </w:p>
        </w:tc>
        <w:tc>
          <w:tcPr>
            <w:tcW w:w="733"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r w:rsidRPr="00666E1E">
              <w:rPr>
                <w:rFonts w:ascii="Book Antiqua" w:eastAsia="Times New Roman" w:hAnsi="Book Antiqua" w:cs="Times New Roman"/>
                <w:sz w:val="20"/>
                <w:szCs w:val="20"/>
              </w:rPr>
              <w:t>56250</w:t>
            </w:r>
          </w:p>
        </w:tc>
        <w:tc>
          <w:tcPr>
            <w:tcW w:w="6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p>
        </w:tc>
        <w:tc>
          <w:tcPr>
            <w:tcW w:w="529" w:type="pct"/>
            <w:noWrap/>
            <w:hideMark/>
          </w:tcPr>
          <w:p w:rsidR="00973879" w:rsidRPr="00666E1E" w:rsidRDefault="00973879" w:rsidP="00666E1E">
            <w:pPr>
              <w:spacing w:before="20" w:after="20"/>
              <w:rPr>
                <w:rFonts w:ascii="Book Antiqua" w:eastAsia="Times New Roman" w:hAnsi="Book Antiqua" w:cs="Times New Roman"/>
                <w:sz w:val="20"/>
                <w:szCs w:val="20"/>
              </w:rPr>
            </w:pPr>
          </w:p>
        </w:tc>
      </w:tr>
      <w:tr w:rsidR="00973879" w:rsidRPr="00666E1E" w:rsidTr="00666E1E">
        <w:trPr>
          <w:trHeight w:val="20"/>
        </w:trPr>
        <w:tc>
          <w:tcPr>
            <w:tcW w:w="776" w:type="pct"/>
            <w:noWrap/>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w:t>
            </w:r>
          </w:p>
        </w:tc>
        <w:tc>
          <w:tcPr>
            <w:tcW w:w="864" w:type="pct"/>
            <w:noWrap/>
            <w:hideMark/>
          </w:tcPr>
          <w:p w:rsidR="00973879" w:rsidRPr="00666E1E" w:rsidRDefault="00973879" w:rsidP="00666E1E">
            <w:pPr>
              <w:spacing w:before="20" w:after="20"/>
              <w:rPr>
                <w:rFonts w:ascii="Book Antiqua" w:eastAsia="Times New Roman" w:hAnsi="Book Antiqua" w:cs="Times New Roman"/>
                <w:sz w:val="20"/>
                <w:szCs w:val="20"/>
              </w:rPr>
            </w:pPr>
            <w:r w:rsidRPr="00666E1E">
              <w:rPr>
                <w:rFonts w:ascii="Book Antiqua" w:eastAsia="Times New Roman" w:hAnsi="Book Antiqua" w:cs="Times New Roman"/>
                <w:sz w:val="20"/>
                <w:szCs w:val="20"/>
              </w:rPr>
              <w:t> </w:t>
            </w:r>
          </w:p>
        </w:tc>
        <w:tc>
          <w:tcPr>
            <w:tcW w:w="734"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Gross Return</w:t>
            </w:r>
          </w:p>
        </w:tc>
        <w:tc>
          <w:tcPr>
            <w:tcW w:w="730"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p>
        </w:tc>
        <w:tc>
          <w:tcPr>
            <w:tcW w:w="733" w:type="pct"/>
            <w:noWrap/>
            <w:hideMark/>
          </w:tcPr>
          <w:p w:rsidR="00973879" w:rsidRPr="00666E1E" w:rsidRDefault="00973879" w:rsidP="00666E1E">
            <w:pPr>
              <w:spacing w:before="20" w:after="20"/>
              <w:jc w:val="center"/>
              <w:rPr>
                <w:rFonts w:ascii="Book Antiqua" w:eastAsia="Times New Roman" w:hAnsi="Book Antiqua" w:cs="Times New Roman"/>
                <w:b/>
                <w:bCs/>
                <w:sz w:val="20"/>
                <w:szCs w:val="20"/>
              </w:rPr>
            </w:pPr>
            <w:r w:rsidRPr="00666E1E">
              <w:rPr>
                <w:rFonts w:ascii="Book Antiqua" w:eastAsia="Times New Roman" w:hAnsi="Book Antiqua" w:cs="Times New Roman"/>
                <w:b/>
                <w:bCs/>
                <w:sz w:val="20"/>
                <w:szCs w:val="20"/>
              </w:rPr>
              <w:t>104375</w:t>
            </w:r>
          </w:p>
        </w:tc>
        <w:tc>
          <w:tcPr>
            <w:tcW w:w="634" w:type="pct"/>
            <w:noWrap/>
            <w:hideMark/>
          </w:tcPr>
          <w:p w:rsidR="00973879" w:rsidRPr="00666E1E" w:rsidRDefault="00973879" w:rsidP="00666E1E">
            <w:pPr>
              <w:spacing w:before="20" w:after="20"/>
              <w:jc w:val="center"/>
              <w:rPr>
                <w:rFonts w:ascii="Book Antiqua" w:eastAsia="Times New Roman" w:hAnsi="Book Antiqua" w:cs="Times New Roman"/>
                <w:sz w:val="20"/>
                <w:szCs w:val="20"/>
              </w:rPr>
            </w:pPr>
          </w:p>
        </w:tc>
        <w:tc>
          <w:tcPr>
            <w:tcW w:w="529" w:type="pct"/>
            <w:noWrap/>
            <w:hideMark/>
          </w:tcPr>
          <w:p w:rsidR="00973879" w:rsidRPr="00666E1E" w:rsidRDefault="00973879" w:rsidP="00666E1E">
            <w:pPr>
              <w:spacing w:before="20" w:after="20"/>
              <w:rPr>
                <w:rFonts w:ascii="Book Antiqua" w:eastAsia="Times New Roman" w:hAnsi="Book Antiqua" w:cs="Times New Roman"/>
                <w:sz w:val="20"/>
                <w:szCs w:val="20"/>
              </w:rPr>
            </w:pPr>
          </w:p>
        </w:tc>
      </w:tr>
    </w:tbl>
    <w:p w:rsidR="005D283E" w:rsidRDefault="005D283E" w:rsidP="00973879">
      <w:pPr>
        <w:pStyle w:val="ListParagraph"/>
        <w:spacing w:after="0" w:line="288" w:lineRule="auto"/>
        <w:ind w:left="0"/>
        <w:jc w:val="both"/>
        <w:rPr>
          <w:rFonts w:ascii="Book Antiqua" w:hAnsi="Book Antiqua"/>
          <w:sz w:val="24"/>
          <w:szCs w:val="24"/>
          <w:highlight w:val="yellow"/>
        </w:rPr>
        <w:sectPr w:rsidR="005D283E" w:rsidSect="00FA6184">
          <w:pgSz w:w="11909" w:h="16834" w:code="9"/>
          <w:pgMar w:top="1440" w:right="1440" w:bottom="1440" w:left="1440" w:header="720" w:footer="720" w:gutter="0"/>
          <w:cols w:space="720"/>
          <w:docGrid w:linePitch="360"/>
        </w:sectPr>
      </w:pPr>
    </w:p>
    <w:p w:rsidR="005D283E" w:rsidRDefault="005D283E" w:rsidP="005D283E">
      <w:pPr>
        <w:spacing w:after="0" w:line="240" w:lineRule="auto"/>
        <w:rPr>
          <w:rFonts w:ascii="Century Gothic" w:hAnsi="Century Gothic"/>
          <w:color w:val="808080" w:themeColor="background1" w:themeShade="80"/>
          <w:spacing w:val="20"/>
          <w:sz w:val="40"/>
          <w:szCs w:val="40"/>
        </w:rPr>
      </w:pPr>
      <w:r>
        <w:rPr>
          <w:rFonts w:ascii="Century Gothic" w:hAnsi="Century Gothic"/>
          <w:noProof/>
          <w:color w:val="808080" w:themeColor="background1" w:themeShade="80"/>
          <w:spacing w:val="20"/>
          <w:sz w:val="40"/>
          <w:szCs w:val="40"/>
          <w:lang w:bidi="hi-IN"/>
        </w:rPr>
        <w:lastRenderedPageBreak/>
        <w:drawing>
          <wp:anchor distT="0" distB="0" distL="114300" distR="114300" simplePos="0" relativeHeight="251662848" behindDoc="1" locked="0" layoutInCell="1" allowOverlap="1" wp14:anchorId="1CB3C239" wp14:editId="372ED734">
            <wp:simplePos x="0" y="0"/>
            <wp:positionH relativeFrom="margin">
              <wp:posOffset>1981200</wp:posOffset>
            </wp:positionH>
            <wp:positionV relativeFrom="paragraph">
              <wp:posOffset>-342900</wp:posOffset>
            </wp:positionV>
            <wp:extent cx="1381125" cy="876300"/>
            <wp:effectExtent l="19050" t="0" r="9525" b="0"/>
            <wp:wrapNone/>
            <wp:docPr id="1"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11"/>
                    <a:srcRect/>
                    <a:stretch>
                      <a:fillRect/>
                    </a:stretch>
                  </pic:blipFill>
                  <pic:spPr bwMode="auto">
                    <a:xfrm>
                      <a:off x="0" y="0"/>
                      <a:ext cx="1381125" cy="876300"/>
                    </a:xfrm>
                    <a:prstGeom prst="rect">
                      <a:avLst/>
                    </a:prstGeom>
                    <a:noFill/>
                    <a:ln w="9525">
                      <a:noFill/>
                      <a:miter lim="800000"/>
                      <a:headEnd/>
                      <a:tailEnd/>
                    </a:ln>
                  </pic:spPr>
                </pic:pic>
              </a:graphicData>
            </a:graphic>
          </wp:anchor>
        </w:drawing>
      </w:r>
    </w:p>
    <w:p w:rsidR="005D283E" w:rsidRDefault="005D283E" w:rsidP="005D283E">
      <w:pPr>
        <w:spacing w:after="0" w:line="240" w:lineRule="auto"/>
        <w:rPr>
          <w:rFonts w:ascii="Century Gothic" w:hAnsi="Century Gothic"/>
          <w:color w:val="808080" w:themeColor="background1" w:themeShade="80"/>
          <w:spacing w:val="20"/>
          <w:sz w:val="40"/>
          <w:szCs w:val="40"/>
        </w:rPr>
      </w:pPr>
    </w:p>
    <w:p w:rsidR="005D283E" w:rsidRDefault="00BB23FF" w:rsidP="005D283E">
      <w:pPr>
        <w:spacing w:after="0" w:line="240" w:lineRule="auto"/>
        <w:rPr>
          <w:rFonts w:ascii="Century Gothic" w:hAnsi="Century Gothic"/>
          <w:color w:val="808080" w:themeColor="background1" w:themeShade="80"/>
          <w:spacing w:val="20"/>
          <w:sz w:val="40"/>
          <w:szCs w:val="40"/>
        </w:rPr>
      </w:pPr>
      <w:r>
        <w:rPr>
          <w:rFonts w:ascii="Century Gothic" w:hAnsi="Century Gothic"/>
          <w:noProof/>
          <w:color w:val="808080" w:themeColor="background1" w:themeShade="80"/>
          <w:spacing w:val="20"/>
          <w:sz w:val="40"/>
          <w:szCs w:val="40"/>
          <w:lang w:bidi="hi-IN"/>
        </w:rPr>
        <mc:AlternateContent>
          <mc:Choice Requires="wps">
            <w:drawing>
              <wp:anchor distT="0" distB="0" distL="114300" distR="114300" simplePos="0" relativeHeight="251650560" behindDoc="0" locked="0" layoutInCell="1" allowOverlap="1">
                <wp:simplePos x="0" y="0"/>
                <wp:positionH relativeFrom="column">
                  <wp:posOffset>9525</wp:posOffset>
                </wp:positionH>
                <wp:positionV relativeFrom="paragraph">
                  <wp:posOffset>104775</wp:posOffset>
                </wp:positionV>
                <wp:extent cx="295275" cy="704850"/>
                <wp:effectExtent l="0" t="0" r="9525" b="0"/>
                <wp:wrapNone/>
                <wp:docPr id="2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70485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62CB2" id="Rectangle 6" o:spid="_x0000_s1026" style="position:absolute;margin-left:.75pt;margin-top:8.25pt;width:23.25pt;height: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" fillcolor="black [3213]" stroked="f"/>
            </w:pict>
          </mc:Fallback>
        </mc:AlternateContent>
      </w:r>
      <w:r>
        <w:rPr>
          <w:rFonts w:ascii="Century Gothic" w:hAnsi="Century Gothic"/>
          <w:noProof/>
          <w:color w:val="808080" w:themeColor="background1" w:themeShade="80"/>
          <w:spacing w:val="20"/>
          <w:sz w:val="40"/>
          <w:szCs w:val="40"/>
          <w:lang w:bidi="hi-IN"/>
        </w:rPr>
        <mc:AlternateContent>
          <mc:Choice Requires="wps">
            <w:drawing>
              <wp:anchor distT="0" distB="0" distL="114300" distR="114300" simplePos="0" relativeHeight="251648512" behindDoc="1" locked="0" layoutInCell="1" allowOverlap="1">
                <wp:simplePos x="0" y="0"/>
                <wp:positionH relativeFrom="margin">
                  <wp:align>left</wp:align>
                </wp:positionH>
                <wp:positionV relativeFrom="paragraph">
                  <wp:posOffset>120015</wp:posOffset>
                </wp:positionV>
                <wp:extent cx="6648450" cy="704850"/>
                <wp:effectExtent l="0" t="0" r="0" b="0"/>
                <wp:wrapNone/>
                <wp:docPr id="2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704850"/>
                        </a:xfrm>
                        <a:prstGeom prst="rect">
                          <a:avLst/>
                        </a:prstGeom>
                        <a:solidFill>
                          <a:schemeClr val="bg1">
                            <a:lumMod val="75000"/>
                            <a:lumOff val="0"/>
                            <a:alpha val="55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367E5" id="Rectangle 5" o:spid="_x0000_s1026" style="position:absolute;margin-left:0;margin-top:9.45pt;width:523.5pt;height:55.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" fillcolor="#bfbfbf [2412]" stroked="f">
                <v:fill opacity="35980f"/>
                <w10:wrap anchorx="margin"/>
              </v:rect>
            </w:pict>
          </mc:Fallback>
        </mc:AlternateContent>
      </w:r>
      <w:r>
        <w:rPr>
          <w:rFonts w:ascii="Century Gothic" w:hAnsi="Century Gothic"/>
          <w:noProof/>
          <w:color w:val="808080" w:themeColor="background1" w:themeShade="80"/>
          <w:spacing w:val="20"/>
          <w:sz w:val="40"/>
          <w:szCs w:val="40"/>
          <w:lang w:bidi="hi-IN"/>
        </w:rPr>
        <mc:AlternateContent>
          <mc:Choice Requires="wps">
            <w:drawing>
              <wp:anchor distT="0" distB="0" distL="114300" distR="114300" simplePos="0" relativeHeight="251651584" behindDoc="0" locked="0" layoutInCell="1" allowOverlap="1">
                <wp:simplePos x="0" y="0"/>
                <wp:positionH relativeFrom="margin">
                  <wp:align>center</wp:align>
                </wp:positionH>
                <wp:positionV relativeFrom="margin">
                  <wp:align>center</wp:align>
                </wp:positionV>
                <wp:extent cx="7572375" cy="10677525"/>
                <wp:effectExtent l="38100" t="38100" r="47625" b="4762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2375" cy="10677525"/>
                        </a:xfrm>
                        <a:prstGeom prst="rect">
                          <a:avLst/>
                        </a:prstGeom>
                        <a:noFill/>
                        <a:ln w="76200">
                          <a:solidFill>
                            <a:schemeClr val="bg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B5709" id="Rectangle 8" o:spid="_x0000_s1026" style="position:absolute;margin-left:0;margin-top:0;width:596.25pt;height:840.7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" filled="f" strokecolor="#7f7f7f [1612]" strokeweight="6pt">
                <w10:wrap anchorx="margin" anchory="margin"/>
              </v:rect>
            </w:pict>
          </mc:Fallback>
        </mc:AlternateContent>
      </w:r>
    </w:p>
    <w:p w:rsidR="005D283E" w:rsidRPr="00C5280B" w:rsidRDefault="005D283E" w:rsidP="005D283E">
      <w:pPr>
        <w:spacing w:after="0" w:line="240" w:lineRule="auto"/>
        <w:ind w:right="-871"/>
        <w:jc w:val="right"/>
        <w:rPr>
          <w:rFonts w:ascii="Century Gothic" w:hAnsi="Century Gothic"/>
          <w:color w:val="808080" w:themeColor="background1" w:themeShade="80"/>
          <w:spacing w:val="20"/>
          <w:sz w:val="30"/>
          <w:szCs w:val="30"/>
        </w:rPr>
      </w:pPr>
      <w:r w:rsidRPr="00C5280B">
        <w:rPr>
          <w:rFonts w:ascii="Century Gothic" w:hAnsi="Century Gothic"/>
          <w:color w:val="808080" w:themeColor="background1" w:themeShade="80"/>
          <w:spacing w:val="20"/>
          <w:sz w:val="40"/>
          <w:szCs w:val="40"/>
        </w:rPr>
        <w:t>AP</w:t>
      </w:r>
      <w:r>
        <w:rPr>
          <w:rFonts w:ascii="Century Gothic" w:hAnsi="Century Gothic"/>
          <w:color w:val="808080" w:themeColor="background1" w:themeShade="80"/>
          <w:spacing w:val="20"/>
          <w:sz w:val="40"/>
          <w:szCs w:val="40"/>
        </w:rPr>
        <w:t>DMP-Back Yard Poultry Proposal Format</w:t>
      </w:r>
    </w:p>
    <w:p w:rsidR="005D283E" w:rsidRDefault="005D283E" w:rsidP="005D283E">
      <w:pPr>
        <w:spacing w:after="0" w:line="240" w:lineRule="auto"/>
      </w:pPr>
    </w:p>
    <w:p w:rsidR="005D283E" w:rsidRDefault="005D283E" w:rsidP="005D283E">
      <w:pPr>
        <w:spacing w:after="0" w:line="240" w:lineRule="auto"/>
      </w:pPr>
    </w:p>
    <w:p w:rsidR="005D283E" w:rsidRDefault="00BB23FF" w:rsidP="005D283E">
      <w:pPr>
        <w:spacing w:after="0" w:line="240" w:lineRule="auto"/>
        <w:rPr>
          <w:rFonts w:ascii="Arial Narrow" w:hAnsi="Arial Narrow"/>
          <w:sz w:val="24"/>
          <w:szCs w:val="24"/>
        </w:rPr>
      </w:pPr>
      <w:r>
        <w:rPr>
          <w:rFonts w:ascii="Arial Narrow" w:hAnsi="Arial Narrow"/>
          <w:noProof/>
          <w:sz w:val="24"/>
          <w:szCs w:val="24"/>
          <w:lang w:bidi="hi-IN"/>
        </w:rPr>
        <mc:AlternateContent>
          <mc:Choice Requires="wps">
            <w:drawing>
              <wp:anchor distT="0" distB="0" distL="114300" distR="114300" simplePos="0" relativeHeight="251649536" behindDoc="0" locked="0" layoutInCell="1" allowOverlap="1">
                <wp:simplePos x="0" y="0"/>
                <wp:positionH relativeFrom="margin">
                  <wp:align>left</wp:align>
                </wp:positionH>
                <wp:positionV relativeFrom="paragraph">
                  <wp:posOffset>70485</wp:posOffset>
                </wp:positionV>
                <wp:extent cx="6657975" cy="1825625"/>
                <wp:effectExtent l="0" t="0" r="9525" b="3175"/>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7975" cy="1825625"/>
                        </a:xfrm>
                        <a:prstGeom prst="rect">
                          <a:avLst/>
                        </a:prstGeom>
                        <a:solidFill>
                          <a:schemeClr val="bg1">
                            <a:lumMod val="9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3B" w:rsidRPr="00C5280B" w:rsidRDefault="00FF053B" w:rsidP="00B34682">
                            <w:pPr>
                              <w:pStyle w:val="ListParagraph"/>
                              <w:numPr>
                                <w:ilvl w:val="0"/>
                                <w:numId w:val="46"/>
                              </w:numPr>
                              <w:spacing w:after="0" w:line="360" w:lineRule="auto"/>
                              <w:ind w:left="720" w:right="525"/>
                              <w:jc w:val="both"/>
                              <w:rPr>
                                <w:rFonts w:ascii="Arial Narrow" w:hAnsi="Arial Narrow"/>
                                <w:sz w:val="26"/>
                                <w:szCs w:val="26"/>
                              </w:rPr>
                            </w:pPr>
                            <w:r w:rsidRPr="00C5280B">
                              <w:rPr>
                                <w:rFonts w:ascii="Arial Narrow" w:hAnsi="Arial Narrow"/>
                                <w:sz w:val="26"/>
                                <w:szCs w:val="26"/>
                              </w:rPr>
                              <w:t xml:space="preserve">This document details the </w:t>
                            </w:r>
                            <w:r>
                              <w:rPr>
                                <w:rFonts w:ascii="Arial Narrow" w:hAnsi="Arial Narrow"/>
                                <w:sz w:val="26"/>
                                <w:szCs w:val="26"/>
                              </w:rPr>
                              <w:t>Proposal Report Format that needs to be shared to DPMU and SPMU for approval for plans and budget release</w:t>
                            </w:r>
                          </w:p>
                          <w:p w:rsidR="00FF053B" w:rsidRDefault="00FF053B" w:rsidP="00B34682">
                            <w:pPr>
                              <w:pStyle w:val="ListParagraph"/>
                              <w:numPr>
                                <w:ilvl w:val="0"/>
                                <w:numId w:val="46"/>
                              </w:numPr>
                              <w:spacing w:after="0" w:line="360" w:lineRule="auto"/>
                              <w:ind w:left="720" w:right="525"/>
                              <w:jc w:val="both"/>
                            </w:pPr>
                            <w:r>
                              <w:rPr>
                                <w:rFonts w:ascii="Arial Narrow" w:hAnsi="Arial Narrow"/>
                                <w:sz w:val="26"/>
                                <w:szCs w:val="26"/>
                              </w:rPr>
                              <w:t>Once the plan is approved and reviewed by SPMU , in the quarterly plan submission, the budget should be proposed against the respective FPO for project works and LFA for Capacity building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0;margin-top:5.55pt;width:524.25pt;height:143.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" fillcolor="#f2f2f2 [3052]" stroked="f">
                <v:textbox>
                  <w:txbxContent>
                    <w:p w:rsidR="00FF053B" w:rsidRPr="00C5280B" w:rsidRDefault="00FF053B" w:rsidP="00B34682">
                      <w:pPr>
                        <w:pStyle w:val="ListParagraph"/>
                        <w:numPr>
                          <w:ilvl w:val="0"/>
                          <w:numId w:val="46"/>
                        </w:numPr>
                        <w:spacing w:after="0" w:line="360" w:lineRule="auto"/>
                        <w:ind w:left="720" w:right="525"/>
                        <w:jc w:val="both"/>
                        <w:rPr>
                          <w:rFonts w:ascii="Arial Narrow" w:hAnsi="Arial Narrow"/>
                          <w:sz w:val="26"/>
                          <w:szCs w:val="26"/>
                        </w:rPr>
                      </w:pPr>
                      <w:r w:rsidRPr="00C5280B">
                        <w:rPr>
                          <w:rFonts w:ascii="Arial Narrow" w:hAnsi="Arial Narrow"/>
                          <w:sz w:val="26"/>
                          <w:szCs w:val="26"/>
                        </w:rPr>
                        <w:t xml:space="preserve">This document details the </w:t>
                      </w:r>
                      <w:r>
                        <w:rPr>
                          <w:rFonts w:ascii="Arial Narrow" w:hAnsi="Arial Narrow"/>
                          <w:sz w:val="26"/>
                          <w:szCs w:val="26"/>
                        </w:rPr>
                        <w:t>Proposal Report Format that needs to be shared to DPMU and SPMU for approval for plans and budget release</w:t>
                      </w:r>
                    </w:p>
                    <w:p w:rsidR="00FF053B" w:rsidRDefault="00FF053B" w:rsidP="00B34682">
                      <w:pPr>
                        <w:pStyle w:val="ListParagraph"/>
                        <w:numPr>
                          <w:ilvl w:val="0"/>
                          <w:numId w:val="46"/>
                        </w:numPr>
                        <w:spacing w:after="0" w:line="360" w:lineRule="auto"/>
                        <w:ind w:left="720" w:right="525"/>
                        <w:jc w:val="both"/>
                      </w:pPr>
                      <w:r>
                        <w:rPr>
                          <w:rFonts w:ascii="Arial Narrow" w:hAnsi="Arial Narrow"/>
                          <w:sz w:val="26"/>
                          <w:szCs w:val="26"/>
                        </w:rPr>
                        <w:t>Once the plan is approved and reviewed by SPMU , in the quarterly plan submission, the budget should be proposed against the respective FPO for project works and LFA for Capacity building</w:t>
                      </w:r>
                    </w:p>
                  </w:txbxContent>
                </v:textbox>
                <w10:wrap anchorx="margin"/>
              </v:shape>
            </w:pict>
          </mc:Fallback>
        </mc:AlternateContent>
      </w:r>
    </w:p>
    <w:p w:rsidR="005D283E" w:rsidRDefault="005D283E" w:rsidP="005D283E">
      <w:pPr>
        <w:spacing w:after="0" w:line="240" w:lineRule="auto"/>
      </w:pPr>
    </w:p>
    <w:p w:rsidR="005D283E" w:rsidRPr="00C5280B" w:rsidRDefault="005D283E" w:rsidP="005D283E">
      <w:pPr>
        <w:spacing w:after="0" w:line="240" w:lineRule="auto"/>
        <w:rPr>
          <w:sz w:val="36"/>
          <w:szCs w:val="36"/>
        </w:rPr>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r>
        <w:rPr>
          <w:noProof/>
          <w:lang w:bidi="hi-IN"/>
        </w:rPr>
        <w:drawing>
          <wp:anchor distT="0" distB="0" distL="114300" distR="114300" simplePos="0" relativeHeight="251657728" behindDoc="0" locked="0" layoutInCell="1" allowOverlap="1" wp14:anchorId="1B02BF35" wp14:editId="536E1B83">
            <wp:simplePos x="0" y="0"/>
            <wp:positionH relativeFrom="margin">
              <wp:posOffset>2254250</wp:posOffset>
            </wp:positionH>
            <wp:positionV relativeFrom="paragraph">
              <wp:posOffset>86360</wp:posOffset>
            </wp:positionV>
            <wp:extent cx="973351" cy="10033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pt of Agrl AP logo.jpg"/>
                    <pic:cNvPicPr/>
                  </pic:nvPicPr>
                  <pic:blipFill rotWithShape="1">
                    <a:blip r:embed="rId12" cstate="print">
                      <a:extLst>
                        <a:ext uri="{BEBA8EAE-BF5A-486C-A8C5-ECC9F3942E4B}">
                          <a14:imgProps xmlns:a14="http://schemas.microsoft.com/office/drawing/2010/main">
                            <a14:imgLayer r:embed="rId13">
                              <a14:imgEffect>
                                <a14:backgroundRemoval t="10000" b="90000" l="10000" r="90000"/>
                              </a14:imgEffect>
                            </a14:imgLayer>
                          </a14:imgProps>
                        </a:ext>
                        <a:ext uri="{28A0092B-C50C-407E-A947-70E740481C1C}">
                          <a14:useLocalDpi xmlns:a14="http://schemas.microsoft.com/office/drawing/2010/main" val="0"/>
                        </a:ext>
                      </a:extLst>
                    </a:blip>
                    <a:srcRect l="14856" t="6948" r="8345" b="11871"/>
                    <a:stretch/>
                  </pic:blipFill>
                  <pic:spPr bwMode="auto">
                    <a:xfrm>
                      <a:off x="0" y="0"/>
                      <a:ext cx="975662" cy="1005682"/>
                    </a:xfrm>
                    <a:prstGeom prst="rect">
                      <a:avLst/>
                    </a:prstGeom>
                    <a:ln>
                      <a:noFill/>
                    </a:ln>
                    <a:extLst>
                      <a:ext uri="{53640926-AAD7-44D8-BBD7-CCE9431645EC}">
                        <a14:shadowObscured xmlns:a14="http://schemas.microsoft.com/office/drawing/2010/main"/>
                      </a:ext>
                    </a:extLst>
                  </pic:spPr>
                </pic:pic>
              </a:graphicData>
            </a:graphic>
          </wp:anchor>
        </w:drawing>
      </w: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Pr="00C5280B" w:rsidRDefault="005D283E" w:rsidP="005D283E">
      <w:pPr>
        <w:pStyle w:val="Header"/>
        <w:pBdr>
          <w:bottom w:val="single" w:sz="4" w:space="1" w:color="auto"/>
        </w:pBdr>
        <w:jc w:val="center"/>
        <w:rPr>
          <w:rFonts w:ascii="Arial" w:hAnsi="Arial" w:cs="Arial"/>
          <w:noProof/>
          <w:color w:val="000000" w:themeColor="text1"/>
          <w:spacing w:val="40"/>
          <w:sz w:val="30"/>
          <w:szCs w:val="30"/>
        </w:rPr>
      </w:pPr>
      <w:r w:rsidRPr="00C5280B">
        <w:rPr>
          <w:rFonts w:ascii="Arial" w:hAnsi="Arial" w:cs="Arial"/>
          <w:b/>
          <w:bCs/>
          <w:noProof/>
          <w:color w:val="000000" w:themeColor="text1"/>
          <w:spacing w:val="40"/>
          <w:sz w:val="30"/>
          <w:szCs w:val="30"/>
        </w:rPr>
        <w:t>SPMU, APDMP</w:t>
      </w:r>
    </w:p>
    <w:p w:rsidR="005D283E" w:rsidRPr="00C5280B" w:rsidRDefault="005D283E" w:rsidP="005D283E">
      <w:pPr>
        <w:pStyle w:val="Header"/>
        <w:jc w:val="center"/>
        <w:rPr>
          <w:rFonts w:ascii="Arial" w:hAnsi="Arial" w:cs="Arial"/>
          <w:i/>
          <w:iCs/>
          <w:noProof/>
          <w:color w:val="000000" w:themeColor="text1"/>
          <w:spacing w:val="40"/>
          <w:sz w:val="30"/>
          <w:szCs w:val="30"/>
        </w:rPr>
      </w:pPr>
      <w:r w:rsidRPr="00C5280B">
        <w:rPr>
          <w:rFonts w:ascii="Arial" w:hAnsi="Arial" w:cs="Arial"/>
          <w:i/>
          <w:iCs/>
          <w:noProof/>
          <w:color w:val="000000" w:themeColor="text1"/>
          <w:spacing w:val="40"/>
          <w:sz w:val="30"/>
          <w:szCs w:val="30"/>
        </w:rPr>
        <w:t>Department of Agriculture, Guntur</w:t>
      </w: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r w:rsidRPr="00C5280B">
        <w:rPr>
          <w:noProof/>
          <w:lang w:bidi="hi-IN"/>
        </w:rPr>
        <w:drawing>
          <wp:anchor distT="0" distB="0" distL="114300" distR="114300" simplePos="0" relativeHeight="251659776" behindDoc="1" locked="0" layoutInCell="1" allowOverlap="1" wp14:anchorId="42224077" wp14:editId="370FE0D6">
            <wp:simplePos x="0" y="0"/>
            <wp:positionH relativeFrom="margin">
              <wp:align>right</wp:align>
            </wp:positionH>
            <wp:positionV relativeFrom="paragraph">
              <wp:posOffset>149225</wp:posOffset>
            </wp:positionV>
            <wp:extent cx="838200" cy="657225"/>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SSAN Logo.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38200" cy="657225"/>
                    </a:xfrm>
                    <a:prstGeom prst="rect">
                      <a:avLst/>
                    </a:prstGeom>
                  </pic:spPr>
                </pic:pic>
              </a:graphicData>
            </a:graphic>
          </wp:anchor>
        </w:drawing>
      </w:r>
    </w:p>
    <w:p w:rsidR="005D283E" w:rsidRDefault="005D283E" w:rsidP="005D283E">
      <w:pPr>
        <w:spacing w:after="0" w:line="240" w:lineRule="auto"/>
      </w:pPr>
      <w:r w:rsidRPr="00C5280B">
        <w:rPr>
          <w:noProof/>
          <w:lang w:bidi="hi-IN"/>
        </w:rPr>
        <w:drawing>
          <wp:anchor distT="0" distB="0" distL="114300" distR="114300" simplePos="0" relativeHeight="251660800" behindDoc="1" locked="0" layoutInCell="1" allowOverlap="1" wp14:anchorId="77312FC8" wp14:editId="3502F4C8">
            <wp:simplePos x="0" y="0"/>
            <wp:positionH relativeFrom="margin">
              <wp:posOffset>19050</wp:posOffset>
            </wp:positionH>
            <wp:positionV relativeFrom="paragraph">
              <wp:posOffset>41910</wp:posOffset>
            </wp:positionV>
            <wp:extent cx="1590675" cy="800100"/>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0675" cy="800100"/>
                    </a:xfrm>
                    <a:prstGeom prst="rect">
                      <a:avLst/>
                    </a:prstGeom>
                  </pic:spPr>
                </pic:pic>
              </a:graphicData>
            </a:graphic>
          </wp:anchor>
        </w:drawing>
      </w: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spacing w:after="0" w:line="240" w:lineRule="auto"/>
      </w:pPr>
    </w:p>
    <w:p w:rsidR="005D283E" w:rsidRDefault="005D283E" w:rsidP="005D283E">
      <w:pPr>
        <w:pStyle w:val="NoSpacing"/>
        <w:jc w:val="right"/>
        <w:rPr>
          <w:rFonts w:ascii="Times New Roman" w:hAnsi="Times New Roman" w:cs="Times New Roman"/>
          <w:b/>
          <w:bCs/>
          <w:i/>
          <w:iCs/>
          <w:noProof/>
          <w:color w:val="000000" w:themeColor="text1"/>
          <w:sz w:val="24"/>
          <w:szCs w:val="24"/>
          <w:lang w:val="en-IN"/>
        </w:rPr>
      </w:pPr>
      <w:r w:rsidRPr="00C5280B">
        <w:rPr>
          <w:rFonts w:ascii="Times New Roman" w:hAnsi="Times New Roman" w:cs="Times New Roman"/>
          <w:b/>
          <w:bCs/>
          <w:i/>
          <w:iCs/>
          <w:noProof/>
          <w:color w:val="000000" w:themeColor="text1"/>
          <w:sz w:val="24"/>
          <w:szCs w:val="24"/>
          <w:lang w:val="en-IN"/>
        </w:rPr>
        <w:t xml:space="preserve">Lead Technical Agency </w:t>
      </w:r>
    </w:p>
    <w:p w:rsidR="005D283E" w:rsidRDefault="005D283E" w:rsidP="005D283E">
      <w:pPr>
        <w:pStyle w:val="NoSpacing"/>
        <w:jc w:val="center"/>
        <w:rPr>
          <w:rFonts w:ascii="Times New Roman" w:hAnsi="Times New Roman" w:cs="Times New Roman"/>
          <w:b/>
          <w:bCs/>
          <w:i/>
          <w:iCs/>
          <w:noProof/>
          <w:color w:val="000000" w:themeColor="text1"/>
          <w:sz w:val="24"/>
          <w:szCs w:val="24"/>
          <w:lang w:val="en-IN"/>
        </w:rPr>
        <w:sectPr w:rsidR="005D283E" w:rsidSect="00B403F1">
          <w:footerReference w:type="default" r:id="rId16"/>
          <w:pgSz w:w="11909" w:h="16834" w:code="9"/>
          <w:pgMar w:top="1440" w:right="1440" w:bottom="1440" w:left="1440" w:header="720" w:footer="720" w:gutter="0"/>
          <w:cols w:space="720"/>
          <w:titlePg/>
          <w:docGrid w:linePitch="360"/>
        </w:sectPr>
      </w:pPr>
    </w:p>
    <w:p w:rsidR="005D283E" w:rsidRPr="005D283E" w:rsidRDefault="005D283E" w:rsidP="00B34682">
      <w:pPr>
        <w:pStyle w:val="ListParagraph"/>
        <w:numPr>
          <w:ilvl w:val="0"/>
          <w:numId w:val="47"/>
        </w:numPr>
        <w:spacing w:after="0" w:line="288" w:lineRule="auto"/>
        <w:rPr>
          <w:rFonts w:ascii="Book Antiqua" w:hAnsi="Book Antiqua"/>
          <w:b/>
          <w:bCs/>
          <w:sz w:val="24"/>
          <w:szCs w:val="24"/>
        </w:rPr>
      </w:pPr>
      <w:bookmarkStart w:id="2" w:name="_Toc529443756"/>
      <w:r w:rsidRPr="005D283E">
        <w:rPr>
          <w:rFonts w:ascii="Book Antiqua" w:hAnsi="Book Antiqua"/>
          <w:b/>
          <w:bCs/>
          <w:sz w:val="24"/>
          <w:szCs w:val="24"/>
        </w:rPr>
        <w:lastRenderedPageBreak/>
        <w:t>Proposal for Backyard Poultry</w:t>
      </w:r>
      <w:bookmarkEnd w:id="2"/>
      <w:r w:rsidRPr="005D283E">
        <w:rPr>
          <w:rFonts w:ascii="Book Antiqua" w:hAnsi="Book Antiqua"/>
          <w:b/>
          <w:bCs/>
          <w:sz w:val="24"/>
          <w:szCs w:val="24"/>
        </w:rPr>
        <w:t xml:space="preserve"> by Facilitating Agency</w:t>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Name of the Facilitating Agency:</w:t>
      </w: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Name of the FPO :</w:t>
      </w: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Name of the Mandal:</w:t>
      </w: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Name of the Cluster where implementation is Planned:</w:t>
      </w: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 xml:space="preserve">Names of the GP’s involved: </w:t>
      </w: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Names of Villages / Habitations  involved:</w:t>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pStyle w:val="Heading1"/>
        <w:spacing w:before="0" w:line="288" w:lineRule="auto"/>
        <w:rPr>
          <w:rFonts w:ascii="Book Antiqua" w:hAnsi="Book Antiqua"/>
          <w:color w:val="auto"/>
          <w:sz w:val="24"/>
          <w:szCs w:val="24"/>
        </w:rPr>
      </w:pPr>
      <w:bookmarkStart w:id="3" w:name="_Toc529443757"/>
      <w:r w:rsidRPr="005D283E">
        <w:rPr>
          <w:rFonts w:ascii="Book Antiqua" w:hAnsi="Book Antiqua"/>
          <w:color w:val="auto"/>
          <w:sz w:val="24"/>
          <w:szCs w:val="24"/>
        </w:rPr>
        <w:t>Context</w:t>
      </w:r>
      <w:bookmarkEnd w:id="3"/>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{Summary of situation Analysis of Desi poultry  in few lines}</w:t>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pStyle w:val="Heading1"/>
        <w:spacing w:before="0" w:line="288" w:lineRule="auto"/>
        <w:rPr>
          <w:rFonts w:ascii="Book Antiqua" w:hAnsi="Book Antiqua"/>
          <w:color w:val="auto"/>
          <w:sz w:val="24"/>
          <w:szCs w:val="24"/>
        </w:rPr>
      </w:pPr>
      <w:bookmarkStart w:id="4" w:name="_Toc529443758"/>
      <w:r w:rsidRPr="005D283E">
        <w:rPr>
          <w:rFonts w:ascii="Book Antiqua" w:hAnsi="Book Antiqua"/>
          <w:color w:val="auto"/>
          <w:sz w:val="24"/>
          <w:szCs w:val="24"/>
        </w:rPr>
        <w:t>Activities –Breed Farm Enterprise</w:t>
      </w:r>
      <w:bookmarkEnd w:id="4"/>
    </w:p>
    <w:p w:rsidR="005D283E" w:rsidRPr="005D283E" w:rsidRDefault="005D283E" w:rsidP="005D283E">
      <w:pPr>
        <w:spacing w:after="0" w:line="288" w:lineRule="auto"/>
        <w:rPr>
          <w:rFonts w:ascii="Book Antiqua" w:hAnsi="Book Antiqua"/>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5"/>
        <w:gridCol w:w="2854"/>
      </w:tblGrid>
      <w:tr w:rsidR="005D283E" w:rsidRPr="005D283E" w:rsidTr="005D283E">
        <w:trPr>
          <w:trHeight w:val="203"/>
        </w:trPr>
        <w:tc>
          <w:tcPr>
            <w:tcW w:w="3418" w:type="pct"/>
            <w:shd w:val="clear" w:color="auto" w:fill="F2F2F2" w:themeFill="background1" w:themeFillShade="F2"/>
          </w:tcPr>
          <w:p w:rsidR="005D283E" w:rsidRPr="005D283E" w:rsidRDefault="005D283E" w:rsidP="005D283E">
            <w:pPr>
              <w:spacing w:before="20" w:after="20" w:line="288" w:lineRule="auto"/>
              <w:jc w:val="center"/>
              <w:rPr>
                <w:rFonts w:ascii="Book Antiqua" w:hAnsi="Book Antiqua"/>
                <w:sz w:val="20"/>
                <w:szCs w:val="20"/>
              </w:rPr>
            </w:pPr>
            <w:r w:rsidRPr="005D283E">
              <w:rPr>
                <w:rFonts w:ascii="Book Antiqua" w:hAnsi="Book Antiqua"/>
                <w:sz w:val="20"/>
                <w:szCs w:val="20"/>
              </w:rPr>
              <w:t>Activity</w:t>
            </w:r>
          </w:p>
        </w:tc>
        <w:tc>
          <w:tcPr>
            <w:tcW w:w="1582" w:type="pct"/>
            <w:shd w:val="clear" w:color="auto" w:fill="F2F2F2" w:themeFill="background1" w:themeFillShade="F2"/>
          </w:tcPr>
          <w:p w:rsidR="005D283E" w:rsidRPr="005D283E" w:rsidRDefault="005D283E" w:rsidP="005D283E">
            <w:pPr>
              <w:spacing w:before="20" w:after="20" w:line="288" w:lineRule="auto"/>
              <w:jc w:val="center"/>
              <w:rPr>
                <w:rFonts w:ascii="Book Antiqua" w:hAnsi="Book Antiqua"/>
                <w:sz w:val="20"/>
                <w:szCs w:val="20"/>
              </w:rPr>
            </w:pPr>
          </w:p>
        </w:tc>
      </w:tr>
      <w:tr w:rsidR="005D283E" w:rsidRPr="005D283E" w:rsidTr="005D283E">
        <w:trPr>
          <w:trHeight w:val="31"/>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Name of Breed farm entrepreneur  identified</w:t>
            </w:r>
          </w:p>
        </w:tc>
        <w:tc>
          <w:tcPr>
            <w:tcW w:w="1582"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1.</w:t>
            </w:r>
          </w:p>
        </w:tc>
      </w:tr>
      <w:tr w:rsidR="005D283E" w:rsidRPr="005D283E" w:rsidTr="005D283E">
        <w:trPr>
          <w:trHeight w:val="31"/>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Names of Service providers  identified</w:t>
            </w:r>
          </w:p>
        </w:tc>
        <w:tc>
          <w:tcPr>
            <w:tcW w:w="1582"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1.</w:t>
            </w:r>
          </w:p>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2.</w:t>
            </w:r>
          </w:p>
        </w:tc>
      </w:tr>
      <w:tr w:rsidR="005D283E" w:rsidRPr="005D283E" w:rsidTr="005D283E">
        <w:trPr>
          <w:trHeight w:val="31"/>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Availability of 2000 sq mt (0.5 ac) of land in the back yard of the home of the Entrepreneur</w:t>
            </w:r>
          </w:p>
        </w:tc>
        <w:tc>
          <w:tcPr>
            <w:tcW w:w="1582" w:type="pct"/>
          </w:tcPr>
          <w:p w:rsidR="005D283E" w:rsidRPr="005D283E" w:rsidRDefault="005D283E" w:rsidP="005D283E">
            <w:pPr>
              <w:spacing w:before="20" w:after="20" w:line="288" w:lineRule="auto"/>
              <w:jc w:val="center"/>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395"/>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Has BFE  prior experience in desi poultry rearing</w:t>
            </w:r>
          </w:p>
        </w:tc>
        <w:tc>
          <w:tcPr>
            <w:tcW w:w="1582" w:type="pct"/>
          </w:tcPr>
          <w:p w:rsidR="005D283E" w:rsidRPr="005D283E" w:rsidRDefault="005D283E" w:rsidP="005D283E">
            <w:pPr>
              <w:spacing w:before="20" w:after="20" w:line="288" w:lineRule="auto"/>
              <w:jc w:val="center"/>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823"/>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Is person dedicated from the family to look after the Breed farm in the day time throughout  the year (during agricultural season also)</w:t>
            </w:r>
          </w:p>
        </w:tc>
        <w:tc>
          <w:tcPr>
            <w:tcW w:w="1582" w:type="pct"/>
          </w:tcPr>
          <w:p w:rsidR="005D283E" w:rsidRPr="005D283E" w:rsidRDefault="005D283E" w:rsidP="005D283E">
            <w:pPr>
              <w:spacing w:before="20" w:after="20" w:line="288" w:lineRule="auto"/>
              <w:jc w:val="center"/>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31"/>
        </w:trPr>
        <w:tc>
          <w:tcPr>
            <w:tcW w:w="3418" w:type="pct"/>
          </w:tcPr>
          <w:p w:rsidR="005D283E" w:rsidRPr="005D283E" w:rsidRDefault="005D283E" w:rsidP="005D283E">
            <w:pPr>
              <w:spacing w:before="20" w:after="20" w:line="288" w:lineRule="auto"/>
              <w:rPr>
                <w:rFonts w:ascii="Book Antiqua" w:hAnsi="Book Antiqua"/>
                <w:sz w:val="20"/>
                <w:szCs w:val="20"/>
              </w:rPr>
            </w:pPr>
            <w:r w:rsidRPr="005D283E">
              <w:rPr>
                <w:rFonts w:ascii="Book Antiqua" w:hAnsi="Book Antiqua"/>
                <w:sz w:val="20"/>
                <w:szCs w:val="20"/>
              </w:rPr>
              <w:t>Is BFE landless (Non agricultural  land)</w:t>
            </w:r>
          </w:p>
        </w:tc>
        <w:tc>
          <w:tcPr>
            <w:tcW w:w="1582" w:type="pct"/>
          </w:tcPr>
          <w:p w:rsidR="005D283E" w:rsidRPr="005D283E" w:rsidRDefault="005D283E" w:rsidP="005D283E">
            <w:pPr>
              <w:spacing w:before="20" w:after="20" w:line="288" w:lineRule="auto"/>
              <w:jc w:val="center"/>
              <w:rPr>
                <w:rFonts w:ascii="Book Antiqua" w:hAnsi="Book Antiqua"/>
                <w:sz w:val="20"/>
                <w:szCs w:val="20"/>
              </w:rPr>
            </w:pPr>
            <w:r w:rsidRPr="005D283E">
              <w:rPr>
                <w:rFonts w:ascii="Book Antiqua" w:hAnsi="Book Antiqua"/>
                <w:sz w:val="20"/>
                <w:szCs w:val="20"/>
              </w:rPr>
              <w:t>{Yes/No}</w:t>
            </w:r>
          </w:p>
        </w:tc>
      </w:tr>
    </w:tbl>
    <w:p w:rsidR="005D283E" w:rsidRPr="005D283E" w:rsidRDefault="005D283E" w:rsidP="005D283E">
      <w:pPr>
        <w:spacing w:after="0" w:line="288" w:lineRule="auto"/>
        <w:rPr>
          <w:rFonts w:ascii="Book Antiqua" w:hAnsi="Book Antiqua"/>
          <w:sz w:val="24"/>
          <w:szCs w:val="24"/>
        </w:rPr>
      </w:pPr>
    </w:p>
    <w:p w:rsidR="005D283E" w:rsidRPr="005D283E" w:rsidRDefault="005D283E" w:rsidP="00B34682">
      <w:pPr>
        <w:pStyle w:val="Heading1"/>
        <w:numPr>
          <w:ilvl w:val="0"/>
          <w:numId w:val="48"/>
        </w:numPr>
        <w:spacing w:before="0" w:line="288" w:lineRule="auto"/>
        <w:ind w:left="360"/>
        <w:rPr>
          <w:rFonts w:ascii="Book Antiqua" w:hAnsi="Book Antiqua"/>
          <w:color w:val="auto"/>
          <w:sz w:val="24"/>
          <w:szCs w:val="24"/>
        </w:rPr>
      </w:pPr>
      <w:bookmarkStart w:id="5" w:name="_Toc529443759"/>
      <w:r w:rsidRPr="005D283E">
        <w:rPr>
          <w:rFonts w:ascii="Book Antiqua" w:hAnsi="Book Antiqua"/>
          <w:color w:val="auto"/>
          <w:sz w:val="24"/>
          <w:szCs w:val="24"/>
        </w:rPr>
        <w:t>Activities –Night Shelter</w:t>
      </w:r>
      <w:bookmarkEnd w:id="5"/>
      <w:r w:rsidRPr="005D283E">
        <w:rPr>
          <w:rFonts w:ascii="Book Antiqua" w:hAnsi="Book Antiqua"/>
          <w:color w:val="auto"/>
          <w:sz w:val="24"/>
          <w:szCs w:val="24"/>
        </w:rPr>
        <w:t xml:space="preserve"> for House Holds</w:t>
      </w:r>
    </w:p>
    <w:p w:rsidR="005D283E" w:rsidRPr="005D283E" w:rsidRDefault="005D283E" w:rsidP="005D283E">
      <w:pPr>
        <w:pStyle w:val="ListParagraph"/>
        <w:spacing w:after="0" w:line="288" w:lineRule="auto"/>
        <w:ind w:left="360"/>
        <w:rPr>
          <w:rFonts w:ascii="Book Antiqua" w:hAnsi="Book Antiqua"/>
          <w:sz w:val="24"/>
          <w:szCs w:val="24"/>
        </w:rPr>
      </w:pPr>
      <w:r w:rsidRPr="005D283E">
        <w:rPr>
          <w:rFonts w:ascii="Book Antiqua" w:hAnsi="Book Antiqua"/>
          <w:sz w:val="24"/>
          <w:szCs w:val="24"/>
        </w:rPr>
        <w:t>{Briefly share the list of activities planned for setting up of night shelter}</w:t>
      </w:r>
    </w:p>
    <w:p w:rsidR="005D283E" w:rsidRDefault="005D283E" w:rsidP="005D283E">
      <w:pPr>
        <w:pStyle w:val="Heading1"/>
        <w:spacing w:before="0" w:line="288" w:lineRule="auto"/>
        <w:rPr>
          <w:rFonts w:ascii="Book Antiqua" w:hAnsi="Book Antiqua"/>
          <w:color w:val="auto"/>
          <w:sz w:val="24"/>
          <w:szCs w:val="24"/>
        </w:rPr>
      </w:pPr>
      <w:bookmarkStart w:id="6" w:name="_Toc529443760"/>
    </w:p>
    <w:p w:rsidR="005D283E" w:rsidRPr="005D283E" w:rsidRDefault="005D283E" w:rsidP="00B34682">
      <w:pPr>
        <w:pStyle w:val="Heading1"/>
        <w:numPr>
          <w:ilvl w:val="0"/>
          <w:numId w:val="48"/>
        </w:numPr>
        <w:spacing w:before="0" w:line="288" w:lineRule="auto"/>
        <w:ind w:left="360"/>
        <w:rPr>
          <w:rFonts w:ascii="Book Antiqua" w:hAnsi="Book Antiqua"/>
          <w:color w:val="auto"/>
          <w:sz w:val="24"/>
          <w:szCs w:val="24"/>
        </w:rPr>
      </w:pPr>
      <w:r w:rsidRPr="005D283E">
        <w:rPr>
          <w:rFonts w:ascii="Book Antiqua" w:hAnsi="Book Antiqua"/>
          <w:color w:val="auto"/>
          <w:sz w:val="24"/>
          <w:szCs w:val="24"/>
        </w:rPr>
        <w:t>Activities –Training of HH’s and Service Providers</w:t>
      </w:r>
      <w:bookmarkEnd w:id="6"/>
    </w:p>
    <w:p w:rsidR="005D283E" w:rsidRPr="005D283E" w:rsidRDefault="005D283E" w:rsidP="005D283E">
      <w:pPr>
        <w:pStyle w:val="ListParagraph"/>
        <w:spacing w:after="0" w:line="288" w:lineRule="auto"/>
        <w:ind w:left="360"/>
        <w:rPr>
          <w:rFonts w:ascii="Book Antiqua" w:hAnsi="Book Antiqua"/>
          <w:sz w:val="24"/>
          <w:szCs w:val="24"/>
        </w:rPr>
      </w:pPr>
      <w:r w:rsidRPr="005D283E">
        <w:rPr>
          <w:rFonts w:ascii="Book Antiqua" w:hAnsi="Book Antiqua"/>
          <w:sz w:val="24"/>
          <w:szCs w:val="24"/>
        </w:rPr>
        <w:t>{Briefly share the list of activities planned for HH Training}</w:t>
      </w:r>
    </w:p>
    <w:p w:rsidR="005D283E" w:rsidRPr="005D283E" w:rsidRDefault="005D283E" w:rsidP="005D283E">
      <w:pPr>
        <w:spacing w:after="0" w:line="288" w:lineRule="auto"/>
        <w:rPr>
          <w:rFonts w:ascii="Book Antiqua" w:hAnsi="Book Antiqua"/>
          <w:sz w:val="24"/>
          <w:szCs w:val="24"/>
        </w:rPr>
      </w:pPr>
    </w:p>
    <w:p w:rsidR="005D283E" w:rsidRPr="005D283E" w:rsidRDefault="005D283E" w:rsidP="00B34682">
      <w:pPr>
        <w:pStyle w:val="Heading1"/>
        <w:numPr>
          <w:ilvl w:val="0"/>
          <w:numId w:val="48"/>
        </w:numPr>
        <w:spacing w:before="0" w:line="288" w:lineRule="auto"/>
        <w:ind w:left="360"/>
        <w:rPr>
          <w:rFonts w:ascii="Book Antiqua" w:hAnsi="Book Antiqua"/>
          <w:color w:val="auto"/>
          <w:sz w:val="24"/>
          <w:szCs w:val="24"/>
        </w:rPr>
      </w:pPr>
      <w:bookmarkStart w:id="7" w:name="_Toc529443761"/>
      <w:r w:rsidRPr="005D283E">
        <w:rPr>
          <w:rFonts w:ascii="Book Antiqua" w:hAnsi="Book Antiqua"/>
          <w:color w:val="auto"/>
          <w:sz w:val="24"/>
          <w:szCs w:val="24"/>
        </w:rPr>
        <w:t>Activities- Poultry Service Fee</w:t>
      </w:r>
      <w:bookmarkEnd w:id="7"/>
    </w:p>
    <w:p w:rsidR="005D283E" w:rsidRPr="005D283E" w:rsidRDefault="005D283E" w:rsidP="005D283E">
      <w:pPr>
        <w:pStyle w:val="ListParagraph"/>
        <w:spacing w:after="0" w:line="288" w:lineRule="auto"/>
        <w:ind w:left="360"/>
        <w:rPr>
          <w:rFonts w:ascii="Book Antiqua" w:hAnsi="Book Antiqua"/>
          <w:sz w:val="24"/>
          <w:szCs w:val="24"/>
        </w:rPr>
      </w:pPr>
      <w:r w:rsidRPr="005D283E">
        <w:rPr>
          <w:rFonts w:ascii="Book Antiqua" w:hAnsi="Book Antiqua"/>
          <w:sz w:val="24"/>
          <w:szCs w:val="24"/>
        </w:rPr>
        <w:t>{Briefly share the list of activities planned for Desi poultry Informal Group and Poultry Capital}</w:t>
      </w:r>
    </w:p>
    <w:p w:rsid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b/>
          <w:iCs/>
          <w:sz w:val="24"/>
          <w:szCs w:val="24"/>
        </w:rPr>
      </w:pPr>
      <w:r w:rsidRPr="005D283E">
        <w:rPr>
          <w:rFonts w:ascii="Book Antiqua" w:hAnsi="Book Antiqua"/>
          <w:b/>
          <w:i/>
          <w:sz w:val="24"/>
          <w:szCs w:val="24"/>
        </w:rPr>
        <w:lastRenderedPageBreak/>
        <w:t>Capacity Building Cost {To be given to LFA}</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633"/>
        <w:gridCol w:w="1263"/>
        <w:gridCol w:w="871"/>
        <w:gridCol w:w="1246"/>
        <w:gridCol w:w="1369"/>
      </w:tblGrid>
      <w:tr w:rsidR="005D283E" w:rsidRPr="005D283E" w:rsidTr="005D283E">
        <w:tc>
          <w:tcPr>
            <w:tcW w:w="353"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Sl No</w:t>
            </w:r>
          </w:p>
        </w:tc>
        <w:tc>
          <w:tcPr>
            <w:tcW w:w="2014"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Particular</w:t>
            </w:r>
          </w:p>
        </w:tc>
        <w:tc>
          <w:tcPr>
            <w:tcW w:w="700"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Unit</w:t>
            </w:r>
          </w:p>
        </w:tc>
        <w:tc>
          <w:tcPr>
            <w:tcW w:w="483"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No of Unit</w:t>
            </w:r>
          </w:p>
        </w:tc>
        <w:tc>
          <w:tcPr>
            <w:tcW w:w="691"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Unit Cost (in Rs)</w:t>
            </w:r>
          </w:p>
        </w:tc>
        <w:tc>
          <w:tcPr>
            <w:tcW w:w="759" w:type="pct"/>
            <w:hideMark/>
          </w:tcPr>
          <w:p w:rsidR="005D283E" w:rsidRPr="005D283E" w:rsidRDefault="005D283E" w:rsidP="005D283E">
            <w:pPr>
              <w:spacing w:before="20" w:after="20"/>
              <w:rPr>
                <w:rFonts w:ascii="Book Antiqua" w:hAnsi="Book Antiqua"/>
                <w:b/>
                <w:sz w:val="20"/>
                <w:szCs w:val="20"/>
              </w:rPr>
            </w:pPr>
            <w:r w:rsidRPr="005D283E">
              <w:rPr>
                <w:rFonts w:ascii="Book Antiqua" w:hAnsi="Book Antiqua"/>
                <w:b/>
                <w:sz w:val="20"/>
                <w:szCs w:val="20"/>
              </w:rPr>
              <w:t>Amount (in Lakh Rs)</w:t>
            </w:r>
          </w:p>
        </w:tc>
      </w:tr>
      <w:tr w:rsidR="005D283E" w:rsidRPr="005D283E" w:rsidTr="005D283E">
        <w:tc>
          <w:tcPr>
            <w:tcW w:w="353" w:type="pct"/>
            <w:hideMark/>
          </w:tcPr>
          <w:p w:rsidR="005D283E" w:rsidRPr="005D283E" w:rsidRDefault="005D283E" w:rsidP="005D283E">
            <w:pPr>
              <w:spacing w:before="20" w:after="20"/>
              <w:rPr>
                <w:rFonts w:ascii="Book Antiqua" w:hAnsi="Book Antiqua"/>
                <w:sz w:val="20"/>
                <w:szCs w:val="20"/>
              </w:rPr>
            </w:pPr>
            <w:r>
              <w:rPr>
                <w:rFonts w:ascii="Book Antiqua" w:hAnsi="Book Antiqua"/>
                <w:sz w:val="20"/>
                <w:szCs w:val="20"/>
              </w:rPr>
              <w:t>1</w:t>
            </w:r>
          </w:p>
        </w:tc>
        <w:tc>
          <w:tcPr>
            <w:tcW w:w="2014"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Training of Service Provider including Medical Kits</w:t>
            </w:r>
          </w:p>
        </w:tc>
        <w:tc>
          <w:tcPr>
            <w:tcW w:w="700"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Service Provider</w:t>
            </w:r>
          </w:p>
        </w:tc>
        <w:tc>
          <w:tcPr>
            <w:tcW w:w="483"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2</w:t>
            </w:r>
          </w:p>
        </w:tc>
        <w:tc>
          <w:tcPr>
            <w:tcW w:w="691"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3000</w:t>
            </w:r>
          </w:p>
        </w:tc>
        <w:tc>
          <w:tcPr>
            <w:tcW w:w="759"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0.06</w:t>
            </w:r>
          </w:p>
        </w:tc>
      </w:tr>
      <w:tr w:rsidR="005D283E" w:rsidRPr="005D283E" w:rsidTr="005D283E">
        <w:tc>
          <w:tcPr>
            <w:tcW w:w="353" w:type="pct"/>
            <w:hideMark/>
          </w:tcPr>
          <w:p w:rsidR="005D283E" w:rsidRPr="005D283E" w:rsidRDefault="005D283E" w:rsidP="005D283E">
            <w:pPr>
              <w:spacing w:before="20" w:after="20"/>
              <w:rPr>
                <w:rFonts w:ascii="Book Antiqua" w:hAnsi="Book Antiqua"/>
                <w:sz w:val="20"/>
                <w:szCs w:val="20"/>
              </w:rPr>
            </w:pPr>
            <w:r>
              <w:rPr>
                <w:rFonts w:ascii="Book Antiqua" w:hAnsi="Book Antiqua"/>
                <w:sz w:val="20"/>
                <w:szCs w:val="20"/>
              </w:rPr>
              <w:t>2</w:t>
            </w:r>
          </w:p>
        </w:tc>
        <w:tc>
          <w:tcPr>
            <w:tcW w:w="2014"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Training cum exposure of BFE</w:t>
            </w:r>
          </w:p>
        </w:tc>
        <w:tc>
          <w:tcPr>
            <w:tcW w:w="700"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BFE</w:t>
            </w:r>
          </w:p>
        </w:tc>
        <w:tc>
          <w:tcPr>
            <w:tcW w:w="483"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1</w:t>
            </w:r>
          </w:p>
        </w:tc>
        <w:tc>
          <w:tcPr>
            <w:tcW w:w="691"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5000</w:t>
            </w:r>
          </w:p>
        </w:tc>
        <w:tc>
          <w:tcPr>
            <w:tcW w:w="759"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0.05</w:t>
            </w:r>
          </w:p>
        </w:tc>
      </w:tr>
      <w:tr w:rsidR="005D283E" w:rsidRPr="005D283E" w:rsidTr="005D283E">
        <w:tc>
          <w:tcPr>
            <w:tcW w:w="353" w:type="pct"/>
            <w:hideMark/>
          </w:tcPr>
          <w:p w:rsidR="005D283E" w:rsidRPr="005D283E" w:rsidRDefault="005D283E" w:rsidP="005D283E">
            <w:pPr>
              <w:spacing w:before="20" w:after="20"/>
              <w:rPr>
                <w:rFonts w:ascii="Book Antiqua" w:hAnsi="Book Antiqua"/>
                <w:sz w:val="20"/>
                <w:szCs w:val="20"/>
              </w:rPr>
            </w:pPr>
            <w:r>
              <w:rPr>
                <w:rFonts w:ascii="Book Antiqua" w:hAnsi="Book Antiqua"/>
                <w:sz w:val="20"/>
                <w:szCs w:val="20"/>
              </w:rPr>
              <w:t>3</w:t>
            </w:r>
          </w:p>
        </w:tc>
        <w:tc>
          <w:tcPr>
            <w:tcW w:w="2014"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 xml:space="preserve">Training of Households - </w:t>
            </w:r>
          </w:p>
        </w:tc>
        <w:tc>
          <w:tcPr>
            <w:tcW w:w="700"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HH</w:t>
            </w:r>
          </w:p>
        </w:tc>
        <w:tc>
          <w:tcPr>
            <w:tcW w:w="483"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100</w:t>
            </w:r>
          </w:p>
        </w:tc>
        <w:tc>
          <w:tcPr>
            <w:tcW w:w="691"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200</w:t>
            </w:r>
          </w:p>
        </w:tc>
        <w:tc>
          <w:tcPr>
            <w:tcW w:w="759" w:type="pct"/>
            <w:hideMark/>
          </w:tcPr>
          <w:p w:rsidR="005D283E" w:rsidRPr="005D283E" w:rsidRDefault="005D283E" w:rsidP="005D283E">
            <w:pPr>
              <w:spacing w:before="20" w:after="20"/>
              <w:rPr>
                <w:rFonts w:ascii="Book Antiqua" w:hAnsi="Book Antiqua"/>
                <w:sz w:val="20"/>
                <w:szCs w:val="20"/>
              </w:rPr>
            </w:pPr>
            <w:r w:rsidRPr="005D283E">
              <w:rPr>
                <w:rFonts w:ascii="Book Antiqua" w:hAnsi="Book Antiqua"/>
                <w:sz w:val="20"/>
                <w:szCs w:val="20"/>
              </w:rPr>
              <w:t>0.2</w:t>
            </w:r>
          </w:p>
        </w:tc>
      </w:tr>
    </w:tbl>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pStyle w:val="Heading1"/>
        <w:spacing w:before="0" w:line="288" w:lineRule="auto"/>
        <w:rPr>
          <w:rFonts w:ascii="Book Antiqua" w:hAnsi="Book Antiqua"/>
          <w:b/>
          <w:bCs/>
          <w:color w:val="auto"/>
          <w:sz w:val="24"/>
          <w:szCs w:val="24"/>
        </w:rPr>
      </w:pPr>
      <w:bookmarkStart w:id="8" w:name="_Toc529443762"/>
      <w:r w:rsidRPr="005D283E">
        <w:rPr>
          <w:rFonts w:ascii="Book Antiqua" w:hAnsi="Book Antiqua"/>
          <w:b/>
          <w:bCs/>
          <w:color w:val="auto"/>
          <w:sz w:val="24"/>
          <w:szCs w:val="24"/>
        </w:rPr>
        <w:t>Undertaking</w:t>
      </w:r>
      <w:bookmarkEnd w:id="8"/>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I hereby declare that the details furnished above are true and correct. I undertake to inform you of any changes therein immediately.</w:t>
      </w:r>
    </w:p>
    <w:p w:rsidR="005D283E" w:rsidRP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 of Livestock Facilitator</w:t>
      </w:r>
      <w:r w:rsidRPr="005D283E">
        <w:rPr>
          <w:rFonts w:ascii="Book Antiqua" w:hAnsi="Book Antiqua"/>
          <w:sz w:val="24"/>
          <w:szCs w:val="24"/>
        </w:rPr>
        <w:tab/>
        <w:t xml:space="preserve">                                             Date</w:t>
      </w:r>
      <w:r w:rsidRPr="005D283E">
        <w:rPr>
          <w:rFonts w:ascii="Book Antiqua" w:hAnsi="Book Antiqua"/>
          <w:sz w:val="24"/>
          <w:szCs w:val="24"/>
        </w:rPr>
        <w:tab/>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Signature of Team Leader of FA</w:t>
      </w:r>
      <w:r w:rsidRPr="005D283E">
        <w:rPr>
          <w:rFonts w:ascii="Book Antiqua" w:hAnsi="Book Antiqua"/>
          <w:sz w:val="24"/>
          <w:szCs w:val="24"/>
        </w:rPr>
        <w:tab/>
      </w: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 of FPO Board Representative (chairperson, secretary, Treasurer)</w:t>
      </w: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b/>
          <w:bCs/>
          <w:sz w:val="24"/>
          <w:szCs w:val="24"/>
        </w:rPr>
      </w:pPr>
      <w:r w:rsidRPr="005D283E">
        <w:rPr>
          <w:rFonts w:ascii="Book Antiqua" w:hAnsi="Book Antiqua"/>
          <w:b/>
          <w:bCs/>
          <w:sz w:val="24"/>
          <w:szCs w:val="24"/>
        </w:rPr>
        <w:t>Proposal for Backyard Poultry by LFA</w:t>
      </w:r>
    </w:p>
    <w:p w:rsidR="005D283E" w:rsidRDefault="005D283E" w:rsidP="005D283E">
      <w:pPr>
        <w:pStyle w:val="Heading1"/>
        <w:spacing w:before="0" w:line="288" w:lineRule="auto"/>
        <w:rPr>
          <w:rFonts w:ascii="Book Antiqua" w:hAnsi="Book Antiqua"/>
          <w:color w:val="auto"/>
          <w:sz w:val="24"/>
          <w:szCs w:val="24"/>
        </w:rPr>
      </w:pPr>
      <w:bookmarkStart w:id="9" w:name="_Toc529443763"/>
    </w:p>
    <w:p w:rsidR="005D283E" w:rsidRPr="005D283E" w:rsidRDefault="005D283E" w:rsidP="005D283E">
      <w:pPr>
        <w:pStyle w:val="Heading1"/>
        <w:spacing w:before="0" w:line="288" w:lineRule="auto"/>
        <w:rPr>
          <w:rFonts w:ascii="Book Antiqua" w:hAnsi="Book Antiqua"/>
          <w:color w:val="auto"/>
          <w:sz w:val="24"/>
          <w:szCs w:val="24"/>
        </w:rPr>
      </w:pPr>
      <w:r w:rsidRPr="005D283E">
        <w:rPr>
          <w:rFonts w:ascii="Book Antiqua" w:hAnsi="Book Antiqua"/>
          <w:color w:val="auto"/>
          <w:sz w:val="24"/>
          <w:szCs w:val="24"/>
        </w:rPr>
        <w:t>LFA Checklist</w:t>
      </w:r>
      <w:bookmarkEnd w:id="9"/>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6"/>
        <w:gridCol w:w="1853"/>
      </w:tblGrid>
      <w:tr w:rsidR="005D283E" w:rsidRPr="005D283E" w:rsidTr="005D283E">
        <w:trPr>
          <w:trHeight w:val="20"/>
        </w:trPr>
        <w:tc>
          <w:tcPr>
            <w:tcW w:w="3973" w:type="pct"/>
            <w:shd w:val="clear" w:color="auto" w:fill="F2F2F2" w:themeFill="background1" w:themeFillShade="F2"/>
          </w:tcPr>
          <w:p w:rsidR="005D283E" w:rsidRPr="005D283E" w:rsidRDefault="005D283E" w:rsidP="005D283E">
            <w:pPr>
              <w:spacing w:before="40" w:after="40"/>
              <w:jc w:val="center"/>
              <w:rPr>
                <w:rFonts w:ascii="Book Antiqua" w:hAnsi="Book Antiqua"/>
                <w:bCs/>
                <w:sz w:val="20"/>
                <w:szCs w:val="20"/>
              </w:rPr>
            </w:pPr>
            <w:r w:rsidRPr="005D283E">
              <w:rPr>
                <w:rFonts w:ascii="Book Antiqua" w:hAnsi="Book Antiqua"/>
                <w:bCs/>
                <w:sz w:val="20"/>
                <w:szCs w:val="20"/>
              </w:rPr>
              <w:t>Activity</w:t>
            </w:r>
          </w:p>
        </w:tc>
        <w:tc>
          <w:tcPr>
            <w:tcW w:w="1027" w:type="pct"/>
            <w:shd w:val="clear" w:color="auto" w:fill="F2F2F2" w:themeFill="background1" w:themeFillShade="F2"/>
          </w:tcPr>
          <w:p w:rsidR="005D283E" w:rsidRPr="005D283E" w:rsidRDefault="005D283E" w:rsidP="005D283E">
            <w:pPr>
              <w:spacing w:before="40" w:after="40"/>
              <w:jc w:val="center"/>
              <w:rPr>
                <w:rFonts w:ascii="Book Antiqua" w:hAnsi="Book Antiqua"/>
                <w:bCs/>
                <w:sz w:val="20"/>
                <w:szCs w:val="20"/>
              </w:rPr>
            </w:pPr>
            <w:r w:rsidRPr="005D283E">
              <w:rPr>
                <w:rFonts w:ascii="Book Antiqua" w:hAnsi="Book Antiqua"/>
                <w:bCs/>
                <w:sz w:val="20"/>
                <w:szCs w:val="20"/>
              </w:rPr>
              <w:t>{FA }</w:t>
            </w: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Situation Analysis Exercise completed for the cluster</w:t>
            </w:r>
          </w:p>
        </w:tc>
        <w:tc>
          <w:tcPr>
            <w:tcW w:w="1027"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 xml:space="preserve">Report of Situation Analysis Exercise submitted to LFA </w:t>
            </w:r>
          </w:p>
        </w:tc>
        <w:tc>
          <w:tcPr>
            <w:tcW w:w="1027"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Situation Analysis Exercise Report Reviewed and approved by LFA</w:t>
            </w:r>
          </w:p>
        </w:tc>
        <w:tc>
          <w:tcPr>
            <w:tcW w:w="1027"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 xml:space="preserve"> Is Breed farm entrepreneur  identified as per checklist and approved by LFA </w:t>
            </w:r>
          </w:p>
        </w:tc>
        <w:tc>
          <w:tcPr>
            <w:tcW w:w="1027"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{Yes/No}</w:t>
            </w: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 xml:space="preserve">Number  of  health care service providers identified </w:t>
            </w:r>
          </w:p>
        </w:tc>
        <w:tc>
          <w:tcPr>
            <w:tcW w:w="1027" w:type="pct"/>
          </w:tcPr>
          <w:p w:rsidR="005D283E" w:rsidRPr="005D283E" w:rsidRDefault="005D283E" w:rsidP="005D283E">
            <w:pPr>
              <w:spacing w:before="40" w:after="40"/>
              <w:rPr>
                <w:rFonts w:ascii="Book Antiqua" w:hAnsi="Book Antiqua"/>
                <w:sz w:val="20"/>
                <w:szCs w:val="20"/>
              </w:rPr>
            </w:pP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 xml:space="preserve">No of BYP beneficiaries </w:t>
            </w:r>
          </w:p>
        </w:tc>
        <w:tc>
          <w:tcPr>
            <w:tcW w:w="1027" w:type="pct"/>
          </w:tcPr>
          <w:p w:rsidR="005D283E" w:rsidRPr="005D283E" w:rsidRDefault="005D283E" w:rsidP="005D283E">
            <w:pPr>
              <w:spacing w:before="40" w:after="40"/>
              <w:rPr>
                <w:rFonts w:ascii="Book Antiqua" w:hAnsi="Book Antiqua"/>
                <w:sz w:val="20"/>
                <w:szCs w:val="20"/>
              </w:rPr>
            </w:pPr>
          </w:p>
        </w:tc>
      </w:tr>
      <w:tr w:rsidR="005D283E" w:rsidRPr="005D283E" w:rsidTr="005D283E">
        <w:trPr>
          <w:trHeight w:val="20"/>
        </w:trPr>
        <w:tc>
          <w:tcPr>
            <w:tcW w:w="3973" w:type="pct"/>
          </w:tcPr>
          <w:p w:rsidR="005D283E" w:rsidRPr="005D283E" w:rsidRDefault="005D283E" w:rsidP="005D283E">
            <w:pPr>
              <w:spacing w:before="40" w:after="40"/>
              <w:rPr>
                <w:rFonts w:ascii="Book Antiqua" w:hAnsi="Book Antiqua"/>
                <w:sz w:val="20"/>
                <w:szCs w:val="20"/>
              </w:rPr>
            </w:pPr>
            <w:r w:rsidRPr="005D283E">
              <w:rPr>
                <w:rFonts w:ascii="Book Antiqua" w:hAnsi="Book Antiqua"/>
                <w:sz w:val="20"/>
                <w:szCs w:val="20"/>
              </w:rPr>
              <w:t>Poultry capital collected in Rs</w:t>
            </w:r>
          </w:p>
        </w:tc>
        <w:tc>
          <w:tcPr>
            <w:tcW w:w="1027" w:type="pct"/>
          </w:tcPr>
          <w:p w:rsidR="005D283E" w:rsidRPr="005D283E" w:rsidRDefault="005D283E" w:rsidP="005D283E">
            <w:pPr>
              <w:spacing w:before="40" w:after="40"/>
              <w:rPr>
                <w:rFonts w:ascii="Book Antiqua" w:hAnsi="Book Antiqua"/>
                <w:sz w:val="20"/>
                <w:szCs w:val="20"/>
              </w:rPr>
            </w:pPr>
          </w:p>
        </w:tc>
      </w:tr>
    </w:tbl>
    <w:p w:rsidR="00BB23FF" w:rsidRDefault="00BB23FF" w:rsidP="005D283E">
      <w:pPr>
        <w:pStyle w:val="Heading1"/>
        <w:spacing w:before="0" w:line="288" w:lineRule="auto"/>
        <w:rPr>
          <w:rFonts w:ascii="Book Antiqua" w:hAnsi="Book Antiqua"/>
          <w:b/>
          <w:bCs/>
          <w:color w:val="auto"/>
          <w:sz w:val="24"/>
          <w:szCs w:val="24"/>
        </w:rPr>
        <w:sectPr w:rsidR="00BB23FF" w:rsidSect="00B403F1">
          <w:pgSz w:w="11909" w:h="16834" w:code="9"/>
          <w:pgMar w:top="1440" w:right="1440" w:bottom="1440" w:left="1440" w:header="708" w:footer="708" w:gutter="0"/>
          <w:cols w:space="708"/>
          <w:docGrid w:linePitch="360"/>
        </w:sectPr>
      </w:pPr>
      <w:bookmarkStart w:id="10" w:name="_Toc529443764"/>
    </w:p>
    <w:p w:rsidR="005D283E" w:rsidRPr="005D283E" w:rsidRDefault="005D283E" w:rsidP="005D283E">
      <w:pPr>
        <w:pStyle w:val="Heading1"/>
        <w:spacing w:before="0" w:line="288" w:lineRule="auto"/>
        <w:rPr>
          <w:rFonts w:ascii="Book Antiqua" w:hAnsi="Book Antiqua"/>
          <w:b/>
          <w:bCs/>
          <w:color w:val="auto"/>
          <w:sz w:val="24"/>
          <w:szCs w:val="24"/>
        </w:rPr>
      </w:pPr>
      <w:r w:rsidRPr="005D283E">
        <w:rPr>
          <w:rFonts w:ascii="Book Antiqua" w:hAnsi="Book Antiqua"/>
          <w:b/>
          <w:bCs/>
          <w:color w:val="auto"/>
          <w:sz w:val="24"/>
          <w:szCs w:val="24"/>
        </w:rPr>
        <w:lastRenderedPageBreak/>
        <w:t>Financial Summary</w:t>
      </w:r>
      <w:bookmarkEnd w:id="10"/>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Estimates of 1 Desi Breed Farm</w:t>
      </w:r>
    </w:p>
    <w:p w:rsidR="005D283E" w:rsidRDefault="005D283E" w:rsidP="005D283E">
      <w:pPr>
        <w:spacing w:after="0" w:line="288" w:lineRule="auto"/>
        <w:jc w:val="both"/>
        <w:rPr>
          <w:rFonts w:ascii="Book Antiqua" w:hAnsi="Book Antiqua"/>
          <w:sz w:val="24"/>
          <w:szCs w:val="24"/>
        </w:rPr>
      </w:pPr>
    </w:p>
    <w:p w:rsidR="005D283E" w:rsidRPr="005D283E" w:rsidRDefault="005D283E" w:rsidP="005D283E">
      <w:pPr>
        <w:spacing w:after="0" w:line="288" w:lineRule="auto"/>
        <w:jc w:val="both"/>
        <w:rPr>
          <w:rFonts w:ascii="Book Antiqua" w:hAnsi="Book Antiqua"/>
          <w:sz w:val="24"/>
          <w:szCs w:val="24"/>
        </w:rPr>
      </w:pPr>
      <w:r w:rsidRPr="005D283E">
        <w:rPr>
          <w:rFonts w:ascii="Book Antiqua" w:hAnsi="Book Antiqua"/>
          <w:sz w:val="24"/>
          <w:szCs w:val="24"/>
        </w:rPr>
        <w:t>DETAILED ESTIMATE OF BREED FARM</w:t>
      </w:r>
    </w:p>
    <w:p w:rsidR="005D283E" w:rsidRPr="005D283E" w:rsidRDefault="005D283E" w:rsidP="005D283E">
      <w:pPr>
        <w:spacing w:after="0" w:line="288" w:lineRule="auto"/>
        <w:jc w:val="both"/>
        <w:rPr>
          <w:rFonts w:ascii="Book Antiqua" w:hAnsi="Book Antiqua"/>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187"/>
        <w:gridCol w:w="1239"/>
        <w:gridCol w:w="1241"/>
        <w:gridCol w:w="1241"/>
        <w:gridCol w:w="1241"/>
      </w:tblGrid>
      <w:tr w:rsidR="005D283E" w:rsidRPr="005D283E" w:rsidTr="005D283E">
        <w:trPr>
          <w:trHeight w:val="20"/>
        </w:trPr>
        <w:tc>
          <w:tcPr>
            <w:tcW w:w="482"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Sl No</w:t>
            </w:r>
          </w:p>
        </w:tc>
        <w:tc>
          <w:tcPr>
            <w:tcW w:w="1766"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Item</w:t>
            </w:r>
          </w:p>
        </w:tc>
        <w:tc>
          <w:tcPr>
            <w:tcW w:w="687"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Unit</w:t>
            </w:r>
          </w:p>
        </w:tc>
        <w:tc>
          <w:tcPr>
            <w:tcW w:w="688"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No of Unit</w:t>
            </w:r>
          </w:p>
        </w:tc>
        <w:tc>
          <w:tcPr>
            <w:tcW w:w="688"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Unit Cost</w:t>
            </w:r>
          </w:p>
        </w:tc>
        <w:tc>
          <w:tcPr>
            <w:tcW w:w="688"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Amount</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A</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Infrastructure – Construction</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94300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1</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Fencing</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1.1</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Fencing PVC Wire Mess - 180 Running mt including transport</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running mt</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180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110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19800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1.2</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Cement Pole for Support (1 pole in 10 mt Distance)</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Poles</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18</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250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4500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3</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Night Shelter</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sqft</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450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60000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4</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Brooding/hatching shed</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10000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 </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 </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Arial"/>
                <w:sz w:val="20"/>
                <w:szCs w:val="20"/>
                <w:lang w:bidi="hi-IN"/>
              </w:rPr>
            </w:pP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B</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Consumable – Recurring</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30700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5</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Egg laying box / nests, etc.</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Pot</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12</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1200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6</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 xml:space="preserve">Feeders </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Feeders</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5</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200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7</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Waterer</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Waterer</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5</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200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8</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Layers &amp; Cocks (8 months)</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Layers</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50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350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17500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9</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cocks</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10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400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4000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10</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Supplementary Feed (4 months)</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Kg</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200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30</w:t>
            </w: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6000</w:t>
            </w:r>
          </w:p>
        </w:tc>
      </w:tr>
      <w:tr w:rsidR="005D283E" w:rsidRPr="005D283E" w:rsidTr="005D283E">
        <w:trPr>
          <w:trHeight w:val="20"/>
        </w:trPr>
        <w:tc>
          <w:tcPr>
            <w:tcW w:w="482"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r w:rsidRPr="005D283E">
              <w:rPr>
                <w:rFonts w:ascii="Book Antiqua" w:eastAsia="Times New Roman" w:hAnsi="Book Antiqua" w:cs="Calibri"/>
                <w:sz w:val="20"/>
                <w:szCs w:val="20"/>
                <w:lang w:bidi="hi-IN"/>
              </w:rPr>
              <w:t> </w:t>
            </w:r>
          </w:p>
        </w:tc>
        <w:tc>
          <w:tcPr>
            <w:tcW w:w="1766" w:type="pct"/>
            <w:hideMark/>
          </w:tcPr>
          <w:p w:rsidR="005D283E" w:rsidRPr="005D283E" w:rsidRDefault="005D283E" w:rsidP="005D283E">
            <w:pPr>
              <w:spacing w:beforeLines="20" w:before="48" w:afterLines="20" w:after="48"/>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Total (A + B)</w:t>
            </w:r>
          </w:p>
        </w:tc>
        <w:tc>
          <w:tcPr>
            <w:tcW w:w="687"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Arial"/>
                <w:sz w:val="20"/>
                <w:szCs w:val="20"/>
                <w:lang w:bidi="hi-IN"/>
              </w:rPr>
            </w:pPr>
          </w:p>
        </w:tc>
        <w:tc>
          <w:tcPr>
            <w:tcW w:w="688" w:type="pct"/>
            <w:hideMark/>
          </w:tcPr>
          <w:p w:rsidR="005D283E" w:rsidRPr="005D283E" w:rsidRDefault="005D283E" w:rsidP="005D283E">
            <w:pPr>
              <w:spacing w:beforeLines="20" w:before="48" w:afterLines="20" w:after="48"/>
              <w:jc w:val="center"/>
              <w:rPr>
                <w:rFonts w:ascii="Book Antiqua" w:eastAsia="Times New Roman" w:hAnsi="Book Antiqua" w:cs="Calibri"/>
                <w:b/>
                <w:bCs/>
                <w:sz w:val="20"/>
                <w:szCs w:val="20"/>
                <w:lang w:bidi="hi-IN"/>
              </w:rPr>
            </w:pPr>
            <w:r w:rsidRPr="005D283E">
              <w:rPr>
                <w:rFonts w:ascii="Book Antiqua" w:eastAsia="Times New Roman" w:hAnsi="Book Antiqua" w:cs="Calibri"/>
                <w:b/>
                <w:bCs/>
                <w:sz w:val="20"/>
                <w:szCs w:val="20"/>
                <w:lang w:bidi="hi-IN"/>
              </w:rPr>
              <w:t>125000</w:t>
            </w:r>
          </w:p>
        </w:tc>
      </w:tr>
    </w:tbl>
    <w:p w:rsidR="005D283E" w:rsidRPr="005D283E" w:rsidRDefault="005D283E" w:rsidP="005D283E">
      <w:pPr>
        <w:spacing w:after="0" w:line="288" w:lineRule="auto"/>
        <w:jc w:val="both"/>
        <w:rPr>
          <w:rFonts w:ascii="Book Antiqua" w:hAnsi="Book Antiqua"/>
          <w:sz w:val="24"/>
          <w:szCs w:val="24"/>
        </w:rPr>
      </w:pPr>
    </w:p>
    <w:p w:rsidR="005D283E" w:rsidRPr="005D283E" w:rsidRDefault="005D283E" w:rsidP="005D283E">
      <w:pPr>
        <w:spacing w:after="0" w:line="288" w:lineRule="auto"/>
        <w:jc w:val="both"/>
        <w:rPr>
          <w:rFonts w:ascii="Book Antiqua" w:hAnsi="Book Antiqua"/>
          <w:bCs/>
          <w:sz w:val="24"/>
          <w:szCs w:val="24"/>
        </w:rPr>
      </w:pPr>
      <w:r w:rsidRPr="005D283E">
        <w:rPr>
          <w:rFonts w:ascii="Book Antiqua" w:hAnsi="Book Antiqua"/>
          <w:bCs/>
          <w:sz w:val="24"/>
          <w:szCs w:val="24"/>
        </w:rPr>
        <w:t>Note:  An amount of Rs.1,00,000/-will be provided by the Project and Rs.25,000/- shall be borne by the beneficiary.</w:t>
      </w:r>
    </w:p>
    <w:p w:rsidR="005D283E" w:rsidRDefault="005D283E" w:rsidP="005D283E">
      <w:pPr>
        <w:spacing w:after="0" w:line="288" w:lineRule="auto"/>
        <w:jc w:val="both"/>
        <w:rPr>
          <w:rFonts w:ascii="Book Antiqua" w:hAnsi="Book Antiqua"/>
          <w:sz w:val="24"/>
          <w:szCs w:val="24"/>
        </w:rPr>
      </w:pPr>
    </w:p>
    <w:p w:rsidR="005D283E" w:rsidRPr="005D283E" w:rsidRDefault="005D283E" w:rsidP="005D283E">
      <w:pPr>
        <w:spacing w:after="0" w:line="288" w:lineRule="auto"/>
        <w:jc w:val="both"/>
        <w:rPr>
          <w:rFonts w:ascii="Book Antiqua" w:hAnsi="Book Antiqua"/>
          <w:b/>
          <w:bCs/>
          <w:sz w:val="24"/>
          <w:szCs w:val="24"/>
        </w:rPr>
      </w:pPr>
      <w:r w:rsidRPr="005D283E">
        <w:rPr>
          <w:rFonts w:ascii="Book Antiqua" w:hAnsi="Book Antiqua"/>
          <w:b/>
          <w:bCs/>
          <w:sz w:val="24"/>
          <w:szCs w:val="24"/>
        </w:rPr>
        <w:t>Specifications for Breed Farm  shelter</w:t>
      </w:r>
    </w:p>
    <w:p w:rsidR="005D283E" w:rsidRPr="005D283E" w:rsidRDefault="005D283E" w:rsidP="005D283E">
      <w:pPr>
        <w:spacing w:after="0" w:line="288" w:lineRule="auto"/>
        <w:jc w:val="both"/>
        <w:rPr>
          <w:rFonts w:ascii="Book Antiqua" w:hAnsi="Book Antiqua"/>
          <w:b/>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55"/>
        <w:gridCol w:w="1138"/>
        <w:gridCol w:w="1194"/>
        <w:gridCol w:w="1555"/>
        <w:gridCol w:w="1544"/>
      </w:tblGrid>
      <w:tr w:rsidR="005D283E" w:rsidRPr="005D283E" w:rsidTr="005D283E">
        <w:trPr>
          <w:trHeight w:val="329"/>
          <w:tblHeader/>
        </w:trPr>
        <w:tc>
          <w:tcPr>
            <w:tcW w:w="397"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Sl No</w:t>
            </w:r>
          </w:p>
        </w:tc>
        <w:tc>
          <w:tcPr>
            <w:tcW w:w="1666"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Item</w:t>
            </w:r>
          </w:p>
        </w:tc>
        <w:tc>
          <w:tcPr>
            <w:tcW w:w="615"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Unit</w:t>
            </w:r>
          </w:p>
        </w:tc>
        <w:tc>
          <w:tcPr>
            <w:tcW w:w="646"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No of Unit</w:t>
            </w:r>
          </w:p>
        </w:tc>
        <w:tc>
          <w:tcPr>
            <w:tcW w:w="841"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Unit cost in Rs</w:t>
            </w:r>
          </w:p>
        </w:tc>
        <w:tc>
          <w:tcPr>
            <w:tcW w:w="835" w:type="pct"/>
            <w:shd w:val="clear" w:color="auto" w:fill="F2F2F2" w:themeFill="background1" w:themeFillShade="F2"/>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Amount in Rs.</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Pole</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 ft</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4800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Pole small</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9 ft</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8</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900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7200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 xml:space="preserve">Wire mess </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sq ft</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600</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7200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 xml:space="preserve">Iron Pole - 12 ft </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No</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6000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Iron Pole - 25 ft</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No</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1000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5000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6</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Roof Sheet (6.5X3.5)</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number</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36</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14400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7</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roof  ridges (25 X 1)</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pair</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9</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1800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lastRenderedPageBreak/>
              <w:t>8</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Hooks and joint materials</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Lumpsum</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2000</w:t>
            </w:r>
          </w:p>
        </w:tc>
      </w:tr>
      <w:tr w:rsidR="005D283E" w:rsidRPr="005D283E" w:rsidTr="005D283E">
        <w:trPr>
          <w:trHeight w:val="368"/>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9</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Bags</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Bags</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320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1600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10</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Bricks</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bricks</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800</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4000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11</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Sand 1 tractor load</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Tractor</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1000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1000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Mason work</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days</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2000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13</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Door with fitting</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Door</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w:t>
            </w: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2500</w:t>
            </w: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2500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14</w:t>
            </w: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sz w:val="20"/>
                <w:szCs w:val="20"/>
              </w:rPr>
            </w:pPr>
            <w:r w:rsidRPr="005D283E">
              <w:rPr>
                <w:rFonts w:ascii="Book Antiqua" w:eastAsia="Times New Roman" w:hAnsi="Book Antiqua" w:cs="Times New Roman"/>
                <w:sz w:val="20"/>
                <w:szCs w:val="20"/>
              </w:rPr>
              <w:t>Transportation  of Materials</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Lumpsum</w:t>
            </w: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500</w:t>
            </w:r>
          </w:p>
        </w:tc>
      </w:tr>
      <w:tr w:rsidR="005D283E" w:rsidRPr="005D283E" w:rsidTr="005D283E">
        <w:trPr>
          <w:trHeight w:val="329"/>
        </w:trPr>
        <w:tc>
          <w:tcPr>
            <w:tcW w:w="397"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sz w:val="20"/>
                <w:szCs w:val="20"/>
              </w:rPr>
            </w:pPr>
          </w:p>
        </w:tc>
        <w:tc>
          <w:tcPr>
            <w:tcW w:w="1666" w:type="pct"/>
            <w:noWrap/>
            <w:hideMark/>
          </w:tcPr>
          <w:p w:rsidR="005D283E" w:rsidRPr="005D283E" w:rsidRDefault="005D283E" w:rsidP="005D283E">
            <w:pPr>
              <w:spacing w:beforeLines="20" w:before="48" w:afterLines="20" w:after="48" w:line="288" w:lineRule="auto"/>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Total</w:t>
            </w:r>
          </w:p>
        </w:tc>
        <w:tc>
          <w:tcPr>
            <w:tcW w:w="61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p>
        </w:tc>
        <w:tc>
          <w:tcPr>
            <w:tcW w:w="646"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p>
        </w:tc>
        <w:tc>
          <w:tcPr>
            <w:tcW w:w="841"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p>
        </w:tc>
        <w:tc>
          <w:tcPr>
            <w:tcW w:w="835" w:type="pct"/>
            <w:noWrap/>
            <w:hideMark/>
          </w:tcPr>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60000</w:t>
            </w:r>
          </w:p>
        </w:tc>
      </w:tr>
    </w:tbl>
    <w:p w:rsidR="005D283E" w:rsidRPr="005D283E" w:rsidRDefault="005D283E" w:rsidP="005D283E">
      <w:pPr>
        <w:spacing w:beforeLines="20" w:before="48" w:afterLines="20" w:after="48" w:line="288" w:lineRule="auto"/>
        <w:jc w:val="center"/>
        <w:rPr>
          <w:rFonts w:ascii="Book Antiqua" w:eastAsia="Times New Roman" w:hAnsi="Book Antiqua" w:cs="Times New Roman"/>
          <w:b/>
          <w:bCs/>
          <w:sz w:val="20"/>
          <w:szCs w:val="20"/>
        </w:rPr>
      </w:pPr>
    </w:p>
    <w:p w:rsidR="005D283E" w:rsidRDefault="005D283E" w:rsidP="005D283E">
      <w:pPr>
        <w:spacing w:beforeLines="20" w:before="48" w:afterLines="20" w:after="48" w:line="240" w:lineRule="auto"/>
        <w:rPr>
          <w:rFonts w:ascii="Book Antiqua" w:eastAsia="Times New Roman" w:hAnsi="Book Antiqua" w:cs="Times New Roman"/>
          <w:b/>
          <w:bCs/>
          <w:sz w:val="24"/>
          <w:szCs w:val="24"/>
        </w:rPr>
      </w:pPr>
      <w:r w:rsidRPr="005D283E">
        <w:rPr>
          <w:rFonts w:ascii="Book Antiqua" w:eastAsia="Times New Roman" w:hAnsi="Book Antiqua" w:cs="Times New Roman"/>
          <w:b/>
          <w:bCs/>
          <w:sz w:val="24"/>
          <w:szCs w:val="24"/>
        </w:rPr>
        <w:t>SPECIFICATIONS FOR HATCHING HUT (10 FT X 5 FT AND 5FT HEIGHT)</w:t>
      </w:r>
    </w:p>
    <w:p w:rsidR="005D283E" w:rsidRDefault="005D283E" w:rsidP="005D283E">
      <w:pPr>
        <w:spacing w:beforeLines="20" w:before="48" w:afterLines="20" w:after="48" w:line="240" w:lineRule="auto"/>
        <w:rPr>
          <w:rFonts w:ascii="Book Antiqua" w:eastAsia="Times New Roman" w:hAnsi="Book Antiqua" w:cs="Times New Roman"/>
          <w:b/>
          <w:bCs/>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999"/>
        <w:gridCol w:w="1138"/>
        <w:gridCol w:w="1159"/>
        <w:gridCol w:w="1512"/>
        <w:gridCol w:w="1501"/>
      </w:tblGrid>
      <w:tr w:rsidR="005D283E" w:rsidRPr="005D283E" w:rsidTr="005D283E">
        <w:trPr>
          <w:trHeight w:val="20"/>
        </w:trPr>
        <w:tc>
          <w:tcPr>
            <w:tcW w:w="397"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s.no</w:t>
            </w:r>
          </w:p>
        </w:tc>
        <w:tc>
          <w:tcPr>
            <w:tcW w:w="1666" w:type="pct"/>
            <w:shd w:val="clear" w:color="auto" w:fill="F2F2F2" w:themeFill="background1" w:themeFillShade="F2"/>
            <w:hideMark/>
          </w:tcPr>
          <w:p w:rsidR="005D283E" w:rsidRPr="005D283E" w:rsidRDefault="005D283E" w:rsidP="005D283E">
            <w:pPr>
              <w:spacing w:beforeLines="20" w:before="48" w:afterLines="20" w:after="48"/>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Description</w:t>
            </w:r>
          </w:p>
        </w:tc>
        <w:tc>
          <w:tcPr>
            <w:tcW w:w="615"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Unit</w:t>
            </w:r>
          </w:p>
        </w:tc>
        <w:tc>
          <w:tcPr>
            <w:tcW w:w="646"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Area / No of</w:t>
            </w:r>
          </w:p>
        </w:tc>
        <w:tc>
          <w:tcPr>
            <w:tcW w:w="841"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Rate (Rs)</w:t>
            </w:r>
          </w:p>
        </w:tc>
        <w:tc>
          <w:tcPr>
            <w:tcW w:w="835" w:type="pct"/>
            <w:shd w:val="clear" w:color="auto" w:fill="F2F2F2" w:themeFill="background1" w:themeFillShade="F2"/>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Amount (Rs)</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 xml:space="preserve">Cement Sheet </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No</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w:t>
            </w: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350</w:t>
            </w: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1400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Mesh</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sq ft</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150</w:t>
            </w: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12</w:t>
            </w: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1800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Cement Bag</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Bag</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w:t>
            </w: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320</w:t>
            </w: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640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Bricks</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200</w:t>
            </w: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1000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5</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Sand</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Lumpsum</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360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6</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Labour</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Days</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2</w:t>
            </w: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400</w:t>
            </w: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800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7</w:t>
            </w: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sz w:val="20"/>
                <w:szCs w:val="20"/>
              </w:rPr>
            </w:pPr>
            <w:r w:rsidRPr="005D283E">
              <w:rPr>
                <w:rFonts w:ascii="Book Antiqua" w:eastAsia="Times New Roman" w:hAnsi="Book Antiqua" w:cs="Times New Roman"/>
                <w:sz w:val="20"/>
                <w:szCs w:val="20"/>
              </w:rPr>
              <w:t>J bolt, Door, fitting materials</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Lumpsum</w:t>
            </w: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r w:rsidRPr="005D283E">
              <w:rPr>
                <w:rFonts w:ascii="Book Antiqua" w:eastAsia="Times New Roman" w:hAnsi="Book Antiqua" w:cs="Times New Roman"/>
                <w:sz w:val="20"/>
                <w:szCs w:val="20"/>
              </w:rPr>
              <w:t>4000</w:t>
            </w:r>
          </w:p>
        </w:tc>
      </w:tr>
      <w:tr w:rsidR="005D283E" w:rsidRPr="005D283E" w:rsidTr="005D283E">
        <w:trPr>
          <w:trHeight w:val="20"/>
        </w:trPr>
        <w:tc>
          <w:tcPr>
            <w:tcW w:w="397"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1666" w:type="pct"/>
            <w:hideMark/>
          </w:tcPr>
          <w:p w:rsidR="005D283E" w:rsidRPr="005D283E" w:rsidRDefault="005D283E" w:rsidP="005D283E">
            <w:pPr>
              <w:spacing w:beforeLines="20" w:before="48" w:afterLines="20" w:after="48"/>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Total</w:t>
            </w:r>
          </w:p>
        </w:tc>
        <w:tc>
          <w:tcPr>
            <w:tcW w:w="615"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646"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41" w:type="pct"/>
            <w:hideMark/>
          </w:tcPr>
          <w:p w:rsidR="005D283E" w:rsidRPr="005D283E" w:rsidRDefault="005D283E" w:rsidP="005D283E">
            <w:pPr>
              <w:spacing w:beforeLines="20" w:before="48" w:afterLines="20" w:after="48"/>
              <w:jc w:val="center"/>
              <w:rPr>
                <w:rFonts w:ascii="Book Antiqua" w:eastAsia="Times New Roman" w:hAnsi="Book Antiqua" w:cs="Times New Roman"/>
                <w:sz w:val="20"/>
                <w:szCs w:val="20"/>
              </w:rPr>
            </w:pPr>
          </w:p>
        </w:tc>
        <w:tc>
          <w:tcPr>
            <w:tcW w:w="835" w:type="pct"/>
            <w:hideMark/>
          </w:tcPr>
          <w:p w:rsidR="005D283E" w:rsidRPr="005D283E" w:rsidRDefault="005D283E" w:rsidP="005D283E">
            <w:pPr>
              <w:spacing w:beforeLines="20" w:before="48" w:afterLines="20" w:after="48"/>
              <w:jc w:val="center"/>
              <w:rPr>
                <w:rFonts w:ascii="Book Antiqua" w:eastAsia="Times New Roman" w:hAnsi="Book Antiqua" w:cs="Times New Roman"/>
                <w:b/>
                <w:bCs/>
                <w:sz w:val="20"/>
                <w:szCs w:val="20"/>
              </w:rPr>
            </w:pPr>
            <w:r w:rsidRPr="005D283E">
              <w:rPr>
                <w:rFonts w:ascii="Book Antiqua" w:eastAsia="Times New Roman" w:hAnsi="Book Antiqua" w:cs="Times New Roman"/>
                <w:b/>
                <w:bCs/>
                <w:sz w:val="20"/>
                <w:szCs w:val="20"/>
              </w:rPr>
              <w:t>10000</w:t>
            </w:r>
          </w:p>
        </w:tc>
      </w:tr>
    </w:tbl>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pStyle w:val="Heading1"/>
        <w:spacing w:before="0" w:line="288" w:lineRule="auto"/>
        <w:rPr>
          <w:rFonts w:ascii="Book Antiqua" w:hAnsi="Book Antiqua"/>
          <w:b/>
          <w:bCs/>
          <w:color w:val="auto"/>
          <w:sz w:val="24"/>
          <w:szCs w:val="24"/>
        </w:rPr>
      </w:pPr>
      <w:bookmarkStart w:id="11" w:name="_Toc529443765"/>
      <w:r w:rsidRPr="005D283E">
        <w:rPr>
          <w:rFonts w:ascii="Book Antiqua" w:hAnsi="Book Antiqua"/>
          <w:b/>
          <w:bCs/>
          <w:color w:val="auto"/>
          <w:sz w:val="24"/>
          <w:szCs w:val="24"/>
        </w:rPr>
        <w:t>Undertaking</w:t>
      </w:r>
      <w:bookmarkEnd w:id="11"/>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I hereby declare that the details furnished above are true and correct. I undertake to inform you of any changes therein immediately.</w:t>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 of Livestock Specialist</w:t>
      </w:r>
      <w:r w:rsidRPr="005D283E">
        <w:rPr>
          <w:rFonts w:ascii="Book Antiqua" w:hAnsi="Book Antiqua"/>
          <w:sz w:val="24"/>
          <w:szCs w:val="24"/>
        </w:rPr>
        <w:tab/>
        <w:t xml:space="preserve">                                             Date</w:t>
      </w:r>
      <w:r w:rsidRPr="005D283E">
        <w:rPr>
          <w:rFonts w:ascii="Book Antiqua" w:hAnsi="Book Antiqua"/>
          <w:sz w:val="24"/>
          <w:szCs w:val="24"/>
        </w:rPr>
        <w:tab/>
      </w:r>
      <w:r w:rsidRPr="005D283E">
        <w:rPr>
          <w:rFonts w:ascii="Book Antiqua" w:hAnsi="Book Antiqua"/>
          <w:sz w:val="24"/>
          <w:szCs w:val="24"/>
        </w:rPr>
        <w:tab/>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Signature of Team Leader of LFA</w:t>
      </w:r>
    </w:p>
    <w:p w:rsidR="005D283E" w:rsidRDefault="005D283E" w:rsidP="005D283E">
      <w:pPr>
        <w:pStyle w:val="Heading1"/>
        <w:spacing w:before="0" w:line="288" w:lineRule="auto"/>
        <w:rPr>
          <w:rFonts w:ascii="Book Antiqua" w:eastAsiaTheme="minorHAnsi" w:hAnsi="Book Antiqua" w:cstheme="minorBidi"/>
          <w:color w:val="auto"/>
          <w:sz w:val="24"/>
          <w:szCs w:val="24"/>
        </w:rPr>
      </w:pPr>
    </w:p>
    <w:p w:rsidR="005D283E" w:rsidRDefault="005D283E" w:rsidP="005D283E"/>
    <w:p w:rsidR="005D283E" w:rsidRDefault="005D283E" w:rsidP="005D283E"/>
    <w:p w:rsidR="005D283E" w:rsidRPr="005D283E" w:rsidRDefault="005D283E" w:rsidP="005D283E"/>
    <w:p w:rsidR="005D283E" w:rsidRPr="005D283E" w:rsidRDefault="005D283E" w:rsidP="005D283E">
      <w:pPr>
        <w:spacing w:after="0" w:line="288" w:lineRule="auto"/>
        <w:rPr>
          <w:rFonts w:ascii="Book Antiqua" w:hAnsi="Book Antiqua"/>
          <w:sz w:val="24"/>
          <w:szCs w:val="24"/>
        </w:rPr>
      </w:pPr>
      <w:bookmarkStart w:id="12" w:name="_Toc529443766"/>
    </w:p>
    <w:p w:rsidR="005D283E" w:rsidRPr="005D283E" w:rsidRDefault="005D283E" w:rsidP="005D283E">
      <w:pPr>
        <w:pStyle w:val="Heading1"/>
        <w:spacing w:before="0" w:line="288" w:lineRule="auto"/>
        <w:rPr>
          <w:rFonts w:ascii="Book Antiqua" w:hAnsi="Book Antiqua"/>
          <w:b/>
          <w:bCs/>
          <w:color w:val="auto"/>
          <w:sz w:val="24"/>
          <w:szCs w:val="24"/>
        </w:rPr>
      </w:pPr>
      <w:r w:rsidRPr="005D283E">
        <w:rPr>
          <w:rFonts w:ascii="Book Antiqua" w:hAnsi="Book Antiqua"/>
          <w:b/>
          <w:bCs/>
          <w:color w:val="auto"/>
          <w:sz w:val="24"/>
          <w:szCs w:val="24"/>
        </w:rPr>
        <w:lastRenderedPageBreak/>
        <w:t>Check List for DPMU for Recommendation of Proposal</w:t>
      </w:r>
      <w:bookmarkEnd w:id="12"/>
    </w:p>
    <w:p w:rsidR="005D283E" w:rsidRPr="005D283E" w:rsidRDefault="005D283E" w:rsidP="005D283E">
      <w:pPr>
        <w:spacing w:after="0" w:line="288" w:lineRule="auto"/>
        <w:rPr>
          <w:rFonts w:ascii="Book Antiqua" w:hAnsi="Book Antiqua"/>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4989"/>
        <w:gridCol w:w="3045"/>
      </w:tblGrid>
      <w:tr w:rsidR="005D283E" w:rsidRPr="005D283E" w:rsidTr="005D283E">
        <w:trPr>
          <w:trHeight w:val="20"/>
        </w:trPr>
        <w:tc>
          <w:tcPr>
            <w:tcW w:w="546"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Sl No</w:t>
            </w:r>
          </w:p>
        </w:tc>
        <w:tc>
          <w:tcPr>
            <w:tcW w:w="2766" w:type="pct"/>
            <w:shd w:val="clear" w:color="auto" w:fill="F2F2F2" w:themeFill="background1" w:themeFillShade="F2"/>
          </w:tcPr>
          <w:p w:rsidR="005D283E" w:rsidRPr="005D283E" w:rsidRDefault="005D283E" w:rsidP="005D283E">
            <w:pPr>
              <w:spacing w:before="40" w:after="40"/>
              <w:jc w:val="both"/>
              <w:rPr>
                <w:rFonts w:ascii="Book Antiqua" w:hAnsi="Book Antiqua"/>
                <w:b/>
                <w:bCs/>
                <w:sz w:val="20"/>
                <w:szCs w:val="20"/>
              </w:rPr>
            </w:pPr>
            <w:r w:rsidRPr="005D283E">
              <w:rPr>
                <w:rFonts w:ascii="Book Antiqua" w:hAnsi="Book Antiqua"/>
                <w:b/>
                <w:bCs/>
                <w:sz w:val="20"/>
                <w:szCs w:val="20"/>
              </w:rPr>
              <w:t>Check List</w:t>
            </w:r>
          </w:p>
        </w:tc>
        <w:tc>
          <w:tcPr>
            <w:tcW w:w="1688" w:type="pct"/>
            <w:shd w:val="clear" w:color="auto" w:fill="F2F2F2" w:themeFill="background1" w:themeFillShade="F2"/>
          </w:tcPr>
          <w:p w:rsidR="005D283E" w:rsidRPr="005D283E" w:rsidRDefault="005D283E" w:rsidP="005D283E">
            <w:pPr>
              <w:spacing w:before="40" w:after="40"/>
              <w:jc w:val="both"/>
              <w:rPr>
                <w:rFonts w:ascii="Book Antiqua" w:hAnsi="Book Antiqua"/>
                <w:b/>
                <w:bCs/>
                <w:sz w:val="20"/>
                <w:szCs w:val="20"/>
              </w:rPr>
            </w:pPr>
            <w:r w:rsidRPr="005D283E">
              <w:rPr>
                <w:rFonts w:ascii="Book Antiqua" w:hAnsi="Book Antiqua"/>
                <w:b/>
                <w:bCs/>
                <w:sz w:val="20"/>
                <w:szCs w:val="20"/>
              </w:rPr>
              <w:t>Reviewed or Not</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1.</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Situational Analysis Report Received by DPMU</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/No</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2.</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Identification of BFE done</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/No</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3.</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Identification of GP and HHs</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 No</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4.</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Collection of Poultry Capital</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 No</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5.</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Process of Consultation at FA level (meeting with FPO)</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 No</w:t>
            </w:r>
          </w:p>
        </w:tc>
      </w:tr>
      <w:tr w:rsidR="005D283E" w:rsidRPr="005D283E" w:rsidTr="005D283E">
        <w:trPr>
          <w:trHeight w:val="20"/>
        </w:trPr>
        <w:tc>
          <w:tcPr>
            <w:tcW w:w="546" w:type="pct"/>
          </w:tcPr>
          <w:p w:rsidR="005D283E" w:rsidRPr="005D283E" w:rsidRDefault="005D283E" w:rsidP="005D283E">
            <w:pPr>
              <w:spacing w:before="40" w:after="40"/>
              <w:jc w:val="center"/>
              <w:rPr>
                <w:rFonts w:ascii="Book Antiqua" w:hAnsi="Book Antiqua"/>
                <w:sz w:val="20"/>
                <w:szCs w:val="20"/>
              </w:rPr>
            </w:pPr>
            <w:r w:rsidRPr="005D283E">
              <w:rPr>
                <w:rFonts w:ascii="Book Antiqua" w:hAnsi="Book Antiqua"/>
                <w:sz w:val="20"/>
                <w:szCs w:val="20"/>
              </w:rPr>
              <w:t>6.</w:t>
            </w:r>
          </w:p>
        </w:tc>
        <w:tc>
          <w:tcPr>
            <w:tcW w:w="2766"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Budget as per broad PIM</w:t>
            </w:r>
          </w:p>
        </w:tc>
        <w:tc>
          <w:tcPr>
            <w:tcW w:w="1688" w:type="pct"/>
          </w:tcPr>
          <w:p w:rsidR="005D283E" w:rsidRPr="005D283E" w:rsidRDefault="005D283E" w:rsidP="005D283E">
            <w:pPr>
              <w:spacing w:before="40" w:after="40"/>
              <w:jc w:val="both"/>
              <w:rPr>
                <w:rFonts w:ascii="Book Antiqua" w:hAnsi="Book Antiqua"/>
                <w:sz w:val="20"/>
                <w:szCs w:val="20"/>
              </w:rPr>
            </w:pPr>
            <w:r w:rsidRPr="005D283E">
              <w:rPr>
                <w:rFonts w:ascii="Book Antiqua" w:hAnsi="Book Antiqua"/>
                <w:sz w:val="20"/>
                <w:szCs w:val="20"/>
              </w:rPr>
              <w:t>Yes / No</w:t>
            </w:r>
          </w:p>
        </w:tc>
      </w:tr>
    </w:tbl>
    <w:p w:rsidR="005D283E" w:rsidRDefault="005D283E" w:rsidP="005D283E">
      <w:pPr>
        <w:pStyle w:val="Heading1"/>
        <w:spacing w:before="0" w:line="288" w:lineRule="auto"/>
        <w:rPr>
          <w:rFonts w:ascii="Book Antiqua" w:hAnsi="Book Antiqua"/>
          <w:color w:val="auto"/>
          <w:sz w:val="24"/>
          <w:szCs w:val="24"/>
        </w:rPr>
      </w:pPr>
      <w:bookmarkStart w:id="13" w:name="_Toc529443767"/>
    </w:p>
    <w:p w:rsidR="005D283E" w:rsidRDefault="005D283E" w:rsidP="005D283E">
      <w:pPr>
        <w:pStyle w:val="Heading1"/>
        <w:spacing w:before="0" w:line="288" w:lineRule="auto"/>
        <w:rPr>
          <w:rFonts w:ascii="Book Antiqua" w:hAnsi="Book Antiqua"/>
          <w:b/>
          <w:bCs/>
          <w:color w:val="auto"/>
          <w:sz w:val="24"/>
          <w:szCs w:val="24"/>
        </w:rPr>
      </w:pPr>
      <w:r w:rsidRPr="005D283E">
        <w:rPr>
          <w:rFonts w:ascii="Book Antiqua" w:hAnsi="Book Antiqua"/>
          <w:b/>
          <w:bCs/>
          <w:color w:val="auto"/>
          <w:sz w:val="24"/>
          <w:szCs w:val="24"/>
        </w:rPr>
        <w:t>Finance</w:t>
      </w:r>
      <w:bookmarkEnd w:id="13"/>
    </w:p>
    <w:p w:rsidR="005D283E" w:rsidRPr="005D283E" w:rsidRDefault="005D283E" w:rsidP="005D283E"/>
    <w:tbl>
      <w:tblPr>
        <w:tblStyle w:val="TableGrid"/>
        <w:tblW w:w="5000" w:type="pct"/>
        <w:tblLook w:val="04A0" w:firstRow="1" w:lastRow="0" w:firstColumn="1" w:lastColumn="0" w:noHBand="0" w:noVBand="1"/>
      </w:tblPr>
      <w:tblGrid>
        <w:gridCol w:w="888"/>
        <w:gridCol w:w="2128"/>
        <w:gridCol w:w="1643"/>
        <w:gridCol w:w="2008"/>
        <w:gridCol w:w="2352"/>
      </w:tblGrid>
      <w:tr w:rsidR="005D283E" w:rsidRPr="005D283E" w:rsidTr="005D283E">
        <w:tc>
          <w:tcPr>
            <w:tcW w:w="492"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Sl No</w:t>
            </w:r>
          </w:p>
        </w:tc>
        <w:tc>
          <w:tcPr>
            <w:tcW w:w="1180"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Name of FPO</w:t>
            </w:r>
          </w:p>
        </w:tc>
        <w:tc>
          <w:tcPr>
            <w:tcW w:w="911"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Budget Head as per AWPB</w:t>
            </w:r>
          </w:p>
        </w:tc>
        <w:tc>
          <w:tcPr>
            <w:tcW w:w="1113"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Budget Amount proposed by LFA</w:t>
            </w:r>
          </w:p>
        </w:tc>
        <w:tc>
          <w:tcPr>
            <w:tcW w:w="1305" w:type="pct"/>
            <w:shd w:val="clear" w:color="auto" w:fill="F2F2F2" w:themeFill="background1" w:themeFillShade="F2"/>
          </w:tcPr>
          <w:p w:rsidR="005D283E" w:rsidRPr="005D283E" w:rsidRDefault="005D283E" w:rsidP="005D283E">
            <w:pPr>
              <w:spacing w:before="40" w:after="40"/>
              <w:jc w:val="center"/>
              <w:rPr>
                <w:rFonts w:ascii="Book Antiqua" w:hAnsi="Book Antiqua"/>
                <w:b/>
                <w:bCs/>
                <w:sz w:val="20"/>
                <w:szCs w:val="20"/>
              </w:rPr>
            </w:pPr>
            <w:r w:rsidRPr="005D283E">
              <w:rPr>
                <w:rFonts w:ascii="Book Antiqua" w:hAnsi="Book Antiqua"/>
                <w:b/>
                <w:bCs/>
                <w:sz w:val="20"/>
                <w:szCs w:val="20"/>
              </w:rPr>
              <w:t>Budget Amount Recommended*</w:t>
            </w:r>
          </w:p>
        </w:tc>
      </w:tr>
      <w:tr w:rsidR="005D283E" w:rsidRPr="005D283E" w:rsidTr="005D283E">
        <w:tc>
          <w:tcPr>
            <w:tcW w:w="492" w:type="pct"/>
          </w:tcPr>
          <w:p w:rsidR="005D283E" w:rsidRPr="005D283E" w:rsidRDefault="005D283E" w:rsidP="005D283E">
            <w:pPr>
              <w:spacing w:before="40" w:after="40"/>
              <w:jc w:val="both"/>
              <w:rPr>
                <w:rFonts w:ascii="Book Antiqua" w:hAnsi="Book Antiqua"/>
                <w:sz w:val="20"/>
                <w:szCs w:val="20"/>
              </w:rPr>
            </w:pPr>
          </w:p>
        </w:tc>
        <w:tc>
          <w:tcPr>
            <w:tcW w:w="1180" w:type="pct"/>
          </w:tcPr>
          <w:p w:rsidR="005D283E" w:rsidRPr="005D283E" w:rsidRDefault="005D283E" w:rsidP="005D283E">
            <w:pPr>
              <w:spacing w:before="40" w:after="40"/>
              <w:jc w:val="both"/>
              <w:rPr>
                <w:rFonts w:ascii="Book Antiqua" w:hAnsi="Book Antiqua"/>
                <w:sz w:val="20"/>
                <w:szCs w:val="20"/>
              </w:rPr>
            </w:pPr>
          </w:p>
        </w:tc>
        <w:tc>
          <w:tcPr>
            <w:tcW w:w="911" w:type="pct"/>
          </w:tcPr>
          <w:p w:rsidR="005D283E" w:rsidRPr="005D283E" w:rsidRDefault="005D283E" w:rsidP="005D283E">
            <w:pPr>
              <w:spacing w:before="40" w:after="40"/>
              <w:jc w:val="both"/>
              <w:rPr>
                <w:rFonts w:ascii="Book Antiqua" w:hAnsi="Book Antiqua"/>
                <w:sz w:val="20"/>
                <w:szCs w:val="20"/>
              </w:rPr>
            </w:pPr>
          </w:p>
        </w:tc>
        <w:tc>
          <w:tcPr>
            <w:tcW w:w="1113" w:type="pct"/>
          </w:tcPr>
          <w:p w:rsidR="005D283E" w:rsidRPr="005D283E" w:rsidRDefault="005D283E" w:rsidP="005D283E">
            <w:pPr>
              <w:spacing w:before="40" w:after="40"/>
              <w:jc w:val="both"/>
              <w:rPr>
                <w:rFonts w:ascii="Book Antiqua" w:hAnsi="Book Antiqua"/>
                <w:sz w:val="20"/>
                <w:szCs w:val="20"/>
              </w:rPr>
            </w:pPr>
          </w:p>
        </w:tc>
        <w:tc>
          <w:tcPr>
            <w:tcW w:w="1305" w:type="pct"/>
          </w:tcPr>
          <w:p w:rsidR="005D283E" w:rsidRPr="005D283E" w:rsidRDefault="005D283E" w:rsidP="005D283E">
            <w:pPr>
              <w:spacing w:before="40" w:after="40"/>
              <w:jc w:val="both"/>
              <w:rPr>
                <w:rFonts w:ascii="Book Antiqua" w:hAnsi="Book Antiqua"/>
                <w:sz w:val="20"/>
                <w:szCs w:val="20"/>
              </w:rPr>
            </w:pPr>
          </w:p>
        </w:tc>
      </w:tr>
    </w:tbl>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jc w:val="both"/>
        <w:rPr>
          <w:rFonts w:ascii="Book Antiqua" w:hAnsi="Book Antiqua"/>
          <w:i/>
          <w:iCs/>
          <w:sz w:val="24"/>
          <w:szCs w:val="24"/>
        </w:rPr>
      </w:pPr>
      <w:r w:rsidRPr="005D283E">
        <w:rPr>
          <w:rFonts w:ascii="Book Antiqua" w:hAnsi="Book Antiqua"/>
          <w:i/>
          <w:iCs/>
          <w:sz w:val="24"/>
          <w:szCs w:val="24"/>
        </w:rPr>
        <w:t>Note: (*) In case of any difference in recommendations details of the same should be mentioned with reasons and data and same should be communicated to LFA</w:t>
      </w:r>
    </w:p>
    <w:p w:rsidR="005D283E" w:rsidRPr="005D283E" w:rsidRDefault="005D283E" w:rsidP="005D283E">
      <w:pPr>
        <w:spacing w:after="0" w:line="288" w:lineRule="auto"/>
        <w:rPr>
          <w:rFonts w:ascii="Book Antiqua" w:hAnsi="Book Antiqua"/>
          <w:sz w:val="24"/>
          <w:szCs w:val="24"/>
        </w:rPr>
      </w:pPr>
    </w:p>
    <w:p w:rsidR="005D283E" w:rsidRPr="005D283E" w:rsidRDefault="005D283E" w:rsidP="005D283E">
      <w:pPr>
        <w:pStyle w:val="Heading1"/>
        <w:spacing w:before="0" w:line="288" w:lineRule="auto"/>
        <w:rPr>
          <w:rFonts w:ascii="Book Antiqua" w:hAnsi="Book Antiqua"/>
          <w:b/>
          <w:bCs/>
          <w:color w:val="auto"/>
          <w:sz w:val="24"/>
          <w:szCs w:val="24"/>
        </w:rPr>
      </w:pPr>
      <w:r w:rsidRPr="005D283E">
        <w:rPr>
          <w:rFonts w:ascii="Book Antiqua" w:hAnsi="Book Antiqua"/>
          <w:b/>
          <w:bCs/>
          <w:color w:val="auto"/>
          <w:sz w:val="24"/>
          <w:szCs w:val="24"/>
        </w:rPr>
        <w:t>Undertaking</w:t>
      </w: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r w:rsidRPr="005D283E">
        <w:rPr>
          <w:rFonts w:ascii="Book Antiqua" w:hAnsi="Book Antiqua"/>
          <w:sz w:val="24"/>
          <w:szCs w:val="24"/>
        </w:rPr>
        <w:t>I hereby declare that the details furnished above are true and correct. I undertake to inform you of any changes therein immediately.</w:t>
      </w:r>
    </w:p>
    <w:p w:rsid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p>
    <w:p w:rsidR="005D283E" w:rsidRPr="005D283E" w:rsidRDefault="005D283E" w:rsidP="005D283E">
      <w:pPr>
        <w:spacing w:after="0" w:line="288" w:lineRule="auto"/>
        <w:rPr>
          <w:rFonts w:ascii="Book Antiqua" w:hAnsi="Book Antiqua"/>
          <w:sz w:val="24"/>
          <w:szCs w:val="24"/>
        </w:rPr>
      </w:pPr>
    </w:p>
    <w:p w:rsidR="005D283E" w:rsidRDefault="005D283E" w:rsidP="005D283E">
      <w:pPr>
        <w:spacing w:after="0" w:line="288" w:lineRule="auto"/>
        <w:rPr>
          <w:rFonts w:ascii="Book Antiqua" w:hAnsi="Book Antiqua"/>
          <w:sz w:val="24"/>
          <w:szCs w:val="24"/>
        </w:rPr>
      </w:pPr>
      <w:r w:rsidRPr="005D283E">
        <w:rPr>
          <w:rFonts w:ascii="Book Antiqua" w:hAnsi="Book Antiqua"/>
          <w:sz w:val="24"/>
          <w:szCs w:val="24"/>
        </w:rPr>
        <w:t>Sign</w:t>
      </w:r>
      <w:r>
        <w:rPr>
          <w:rFonts w:ascii="Book Antiqua" w:hAnsi="Book Antiqua"/>
          <w:sz w:val="24"/>
          <w:szCs w:val="24"/>
        </w:rPr>
        <w:t>ature</w:t>
      </w:r>
      <w:r w:rsidRPr="005D283E">
        <w:rPr>
          <w:rFonts w:ascii="Book Antiqua" w:hAnsi="Book Antiqua"/>
          <w:sz w:val="24"/>
          <w:szCs w:val="24"/>
        </w:rPr>
        <w:t xml:space="preserve"> of Livestock Expert of DPMU</w:t>
      </w:r>
      <w:r w:rsidRPr="005D283E">
        <w:rPr>
          <w:rFonts w:ascii="Book Antiqua" w:hAnsi="Book Antiqua"/>
          <w:sz w:val="24"/>
          <w:szCs w:val="24"/>
        </w:rPr>
        <w:tab/>
        <w:t xml:space="preserve">                                             Date</w:t>
      </w:r>
    </w:p>
    <w:p w:rsidR="005D283E" w:rsidRDefault="005D283E" w:rsidP="005D283E">
      <w:pPr>
        <w:spacing w:after="0" w:line="288" w:lineRule="auto"/>
        <w:rPr>
          <w:rFonts w:ascii="Book Antiqua" w:hAnsi="Book Antiqua"/>
          <w:sz w:val="24"/>
          <w:szCs w:val="24"/>
        </w:rPr>
      </w:pPr>
    </w:p>
    <w:p w:rsidR="000D4594" w:rsidRDefault="000D4594" w:rsidP="005D283E">
      <w:pPr>
        <w:spacing w:after="0" w:line="288" w:lineRule="auto"/>
        <w:rPr>
          <w:rFonts w:ascii="Book Antiqua" w:hAnsi="Book Antiqua"/>
          <w:sz w:val="24"/>
          <w:szCs w:val="24"/>
        </w:rPr>
        <w:sectPr w:rsidR="000D4594" w:rsidSect="00B403F1">
          <w:pgSz w:w="11909" w:h="16834" w:code="9"/>
          <w:pgMar w:top="1440" w:right="1440" w:bottom="1440" w:left="1440" w:header="708" w:footer="708" w:gutter="0"/>
          <w:cols w:space="708"/>
          <w:docGrid w:linePitch="360"/>
        </w:sectPr>
      </w:pPr>
    </w:p>
    <w:p w:rsidR="000D4594" w:rsidRDefault="000D4594" w:rsidP="000D4594"/>
    <w:p w:rsidR="000D4594" w:rsidRDefault="000D4594" w:rsidP="000D4594"/>
    <w:p w:rsidR="000D4594" w:rsidRPr="000F39DC" w:rsidRDefault="000D4594" w:rsidP="000D4594"/>
    <w:p w:rsidR="000D4594" w:rsidRDefault="00BB23FF" w:rsidP="000D4594">
      <w:pPr>
        <w:pStyle w:val="Heading1"/>
        <w:spacing w:before="0" w:line="240" w:lineRule="auto"/>
        <w:jc w:val="center"/>
        <w:rPr>
          <w:rFonts w:ascii="Arial" w:hAnsi="Arial" w:cs="Arial"/>
          <w:color w:val="222222"/>
          <w:shd w:val="clear" w:color="auto" w:fill="FFFFFF"/>
        </w:rPr>
      </w:pPr>
      <w:r>
        <w:rPr>
          <w:noProof/>
          <w:lang w:bidi="hi-IN"/>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margin">
                  <wp:align>center</wp:align>
                </wp:positionV>
                <wp:extent cx="6684645" cy="2617470"/>
                <wp:effectExtent l="10795" t="10160" r="10160" b="10795"/>
                <wp:wrapNone/>
                <wp:docPr id="1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645" cy="2617470"/>
                        </a:xfrm>
                        <a:prstGeom prst="roundRect">
                          <a:avLst>
                            <a:gd name="adj" fmla="val 16667"/>
                          </a:avLst>
                        </a:prstGeom>
                        <a:noFill/>
                        <a:ln w="952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DF7D5E" id="AutoShape 16" o:spid="_x0000_s1026" style="position:absolute;margin-left:0;margin-top:0;width:526.35pt;height:206.1pt;z-index:2516771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" filled="f" strokecolor="#7f7f7f [1612]">
                <w10:wrap anchorx="margin" anchory="margin"/>
              </v:roundrect>
            </w:pict>
          </mc:Fallback>
        </mc:AlternateContent>
      </w: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jc w:val="center"/>
        <w:rPr>
          <w:rFonts w:ascii="Book Antiqua" w:hAnsi="Book Antiqua"/>
          <w:sz w:val="24"/>
          <w:szCs w:val="24"/>
        </w:rPr>
        <w:sectPr w:rsidR="000D4594" w:rsidSect="00B403F1">
          <w:pgSz w:w="11909" w:h="16834" w:code="9"/>
          <w:pgMar w:top="1440" w:right="1440" w:bottom="1440" w:left="1440" w:header="708" w:footer="708" w:gutter="0"/>
          <w:cols w:space="708"/>
          <w:docGrid w:linePitch="360"/>
        </w:sectPr>
      </w:pPr>
      <w:r>
        <w:rPr>
          <w:rFonts w:ascii="Arial" w:hAnsi="Arial" w:cs="Arial"/>
          <w:color w:val="222222"/>
          <w:spacing w:val="20"/>
          <w:sz w:val="50"/>
          <w:szCs w:val="50"/>
          <w:shd w:val="clear" w:color="auto" w:fill="FFFFFF"/>
        </w:rPr>
        <w:t>4</w:t>
      </w:r>
      <w:r w:rsidRPr="000F39DC">
        <w:rPr>
          <w:rFonts w:ascii="Arial" w:hAnsi="Arial" w:cs="Arial"/>
          <w:color w:val="222222"/>
          <w:spacing w:val="20"/>
          <w:sz w:val="50"/>
          <w:szCs w:val="50"/>
          <w:shd w:val="clear" w:color="auto" w:fill="FFFFFF"/>
        </w:rPr>
        <w:t>.</w:t>
      </w:r>
      <w:r w:rsidRPr="000F39DC">
        <w:rPr>
          <w:rFonts w:ascii="Arial" w:hAnsi="Arial" w:cs="Arial"/>
          <w:color w:val="222222"/>
          <w:spacing w:val="20"/>
          <w:sz w:val="50"/>
          <w:szCs w:val="50"/>
          <w:shd w:val="clear" w:color="auto" w:fill="FFFFFF"/>
        </w:rPr>
        <w:tab/>
      </w:r>
      <w:r>
        <w:rPr>
          <w:rFonts w:ascii="Arial" w:hAnsi="Arial" w:cs="Arial"/>
          <w:color w:val="222222"/>
          <w:spacing w:val="20"/>
          <w:sz w:val="50"/>
          <w:szCs w:val="50"/>
          <w:shd w:val="clear" w:color="auto" w:fill="FFFFFF"/>
        </w:rPr>
        <w:t>SMALL RUMINANT PRODUCTION SYSTEMS (PROCESS GUIDELINES)</w:t>
      </w:r>
    </w:p>
    <w:p w:rsidR="000D4594" w:rsidRPr="00666C87" w:rsidRDefault="000D4594" w:rsidP="000D4594">
      <w:pPr>
        <w:pBdr>
          <w:bottom w:val="single" w:sz="4" w:space="1" w:color="auto"/>
        </w:pBdr>
        <w:spacing w:after="0" w:line="288" w:lineRule="auto"/>
        <w:jc w:val="center"/>
        <w:rPr>
          <w:rFonts w:ascii="Book Antiqua" w:hAnsi="Book Antiqua"/>
          <w:b/>
          <w:sz w:val="24"/>
          <w:szCs w:val="24"/>
        </w:rPr>
      </w:pPr>
      <w:r>
        <w:rPr>
          <w:rFonts w:ascii="Book Antiqua" w:hAnsi="Book Antiqua"/>
          <w:b/>
          <w:sz w:val="24"/>
          <w:szCs w:val="24"/>
        </w:rPr>
        <w:lastRenderedPageBreak/>
        <w:t>PREVENTIVE HEALTHCARE SERVICES – PROCESS GUIDELINES</w:t>
      </w:r>
    </w:p>
    <w:p w:rsidR="000D4594" w:rsidRPr="00666C87" w:rsidRDefault="000D4594" w:rsidP="000D4594">
      <w:pPr>
        <w:spacing w:after="0" w:line="288" w:lineRule="auto"/>
        <w:jc w:val="both"/>
        <w:rPr>
          <w:rFonts w:ascii="Book Antiqua" w:hAnsi="Book Antiqua"/>
          <w:b/>
          <w:sz w:val="24"/>
          <w:szCs w:val="24"/>
        </w:rPr>
      </w:pPr>
    </w:p>
    <w:p w:rsidR="000D4594" w:rsidRPr="000D4594" w:rsidRDefault="000D4594" w:rsidP="000D4594">
      <w:pPr>
        <w:spacing w:after="0" w:line="288" w:lineRule="auto"/>
        <w:jc w:val="both"/>
        <w:rPr>
          <w:rFonts w:ascii="Book Antiqua" w:hAnsi="Book Antiqua"/>
          <w:b/>
          <w:sz w:val="24"/>
          <w:szCs w:val="24"/>
        </w:rPr>
      </w:pPr>
      <w:r w:rsidRPr="000D4594">
        <w:rPr>
          <w:rFonts w:ascii="Book Antiqua" w:hAnsi="Book Antiqua"/>
          <w:b/>
          <w:sz w:val="24"/>
          <w:szCs w:val="24"/>
        </w:rPr>
        <w:t xml:space="preserve">Step-1: identification of paraworker : </w:t>
      </w:r>
      <w:r w:rsidRPr="000D4594">
        <w:rPr>
          <w:rFonts w:ascii="Book Antiqua" w:hAnsi="Book Antiqua"/>
          <w:sz w:val="24"/>
          <w:szCs w:val="24"/>
        </w:rPr>
        <w:t>Based on situational analysis with different stakeholders, livestock facilitator of FA would indentify para workers as per selection criteria . Then</w:t>
      </w:r>
      <w:r w:rsidRPr="000D4594">
        <w:rPr>
          <w:rFonts w:ascii="Book Antiqua" w:hAnsi="Book Antiqua"/>
          <w:b/>
          <w:sz w:val="24"/>
          <w:szCs w:val="24"/>
        </w:rPr>
        <w:t xml:space="preserve"> </w:t>
      </w:r>
      <w:r w:rsidRPr="000D4594">
        <w:rPr>
          <w:rFonts w:ascii="Book Antiqua" w:hAnsi="Book Antiqua"/>
          <w:sz w:val="24"/>
          <w:szCs w:val="24"/>
        </w:rPr>
        <w:t>FA will organize a gram sabha meeting in the Grama panchayath and get consent from rearers on paying service charges for accessing health care services and pass the resolution..</w:t>
      </w:r>
    </w:p>
    <w:p w:rsidR="000D4594" w:rsidRPr="000D4594" w:rsidRDefault="000D4594" w:rsidP="000D4594">
      <w:pPr>
        <w:pStyle w:val="ListParagraph"/>
        <w:spacing w:after="0" w:line="288" w:lineRule="auto"/>
        <w:ind w:left="1080"/>
        <w:jc w:val="both"/>
        <w:rPr>
          <w:rFonts w:ascii="Book Antiqua" w:hAnsi="Book Antiqua"/>
          <w:b/>
          <w:sz w:val="24"/>
          <w:szCs w:val="24"/>
        </w:rPr>
      </w:pPr>
    </w:p>
    <w:p w:rsidR="000D4594" w:rsidRPr="000D4594" w:rsidRDefault="000D4594" w:rsidP="000D4594">
      <w:pPr>
        <w:spacing w:after="0" w:line="288" w:lineRule="auto"/>
        <w:jc w:val="both"/>
        <w:rPr>
          <w:rFonts w:ascii="Book Antiqua" w:hAnsi="Book Antiqua"/>
          <w:b/>
          <w:sz w:val="24"/>
          <w:szCs w:val="24"/>
        </w:rPr>
      </w:pPr>
      <w:r w:rsidRPr="000D4594">
        <w:rPr>
          <w:rFonts w:ascii="Book Antiqua" w:hAnsi="Book Antiqua"/>
          <w:b/>
          <w:sz w:val="24"/>
          <w:szCs w:val="24"/>
        </w:rPr>
        <w:t>Step-2: ToR with Para worker :</w:t>
      </w:r>
      <w:r w:rsidRPr="000D4594">
        <w:rPr>
          <w:rFonts w:ascii="Book Antiqua" w:hAnsi="Book Antiqua"/>
          <w:sz w:val="24"/>
          <w:szCs w:val="24"/>
        </w:rPr>
        <w:t>Indentified para worker reconfirmed by SRIG and select them. A ToR will be signed between paraworkers, FPO and LFAs for role to be played by three stakeholders in delivering of economically sustainable healthcare services to small ruminant reares.</w:t>
      </w:r>
    </w:p>
    <w:p w:rsidR="000D4594" w:rsidRPr="000D4594" w:rsidRDefault="000D4594" w:rsidP="000D4594">
      <w:pPr>
        <w:pStyle w:val="ListParagraph"/>
        <w:spacing w:after="0" w:line="288" w:lineRule="auto"/>
        <w:ind w:left="1080"/>
        <w:jc w:val="both"/>
        <w:rPr>
          <w:rFonts w:ascii="Book Antiqua" w:hAnsi="Book Antiqua"/>
          <w:b/>
          <w:sz w:val="24"/>
          <w:szCs w:val="24"/>
        </w:rPr>
      </w:pPr>
    </w:p>
    <w:p w:rsidR="000D4594" w:rsidRPr="000D4594" w:rsidRDefault="000D4594" w:rsidP="000D4594">
      <w:pPr>
        <w:spacing w:after="0" w:line="288" w:lineRule="auto"/>
        <w:jc w:val="both"/>
        <w:rPr>
          <w:rFonts w:ascii="Book Antiqua" w:hAnsi="Book Antiqua"/>
          <w:b/>
          <w:sz w:val="24"/>
          <w:szCs w:val="24"/>
        </w:rPr>
      </w:pPr>
      <w:r w:rsidRPr="000D4594">
        <w:rPr>
          <w:rFonts w:ascii="Book Antiqua" w:hAnsi="Book Antiqua"/>
          <w:b/>
          <w:sz w:val="24"/>
          <w:szCs w:val="24"/>
        </w:rPr>
        <w:t>Step-3: Training</w:t>
      </w:r>
      <w:r w:rsidRPr="000D4594">
        <w:rPr>
          <w:rFonts w:ascii="Book Antiqua" w:hAnsi="Book Antiqua"/>
          <w:sz w:val="24"/>
          <w:szCs w:val="24"/>
        </w:rPr>
        <w:t xml:space="preserve"> </w:t>
      </w:r>
      <w:r w:rsidRPr="000D4594">
        <w:rPr>
          <w:rFonts w:ascii="Book Antiqua" w:hAnsi="Book Antiqua"/>
          <w:b/>
          <w:sz w:val="24"/>
          <w:szCs w:val="24"/>
        </w:rPr>
        <w:t xml:space="preserve">of para worker </w:t>
      </w:r>
      <w:r w:rsidRPr="000D4594">
        <w:rPr>
          <w:rFonts w:ascii="Book Antiqua" w:hAnsi="Book Antiqua"/>
          <w:sz w:val="24"/>
          <w:szCs w:val="24"/>
        </w:rPr>
        <w:t xml:space="preserve">– LTA will prepare training module for training of paraworkers. LFA will be responsible for organizing training in collaboration with Department of Animal Husbandry  at RAHTC. Training will be for 15 days which will be both class room training and practical training. FA has to ensure that selected para workers are participated in these training programmes. Topics related to small ruminant production systems are dealt in special focus to the drought. After the class room training at RAHTC , paraworker will undergo internship for 5 days in Veterinary Dispensary. Para workers receive vaccine carrier and a first aid kit supplied by the project. Para workers has to source vaccine requirement either from the department or from any other source . FA will facilitate sourcing of vaccine. </w:t>
      </w:r>
    </w:p>
    <w:p w:rsidR="000D4594" w:rsidRPr="000D4594" w:rsidRDefault="000D4594" w:rsidP="000D4594">
      <w:pPr>
        <w:pStyle w:val="ListParagraph"/>
        <w:spacing w:after="0" w:line="288" w:lineRule="auto"/>
        <w:ind w:left="1080"/>
        <w:jc w:val="both"/>
        <w:rPr>
          <w:rFonts w:ascii="Book Antiqua" w:hAnsi="Book Antiqua"/>
          <w:b/>
          <w:sz w:val="24"/>
          <w:szCs w:val="24"/>
        </w:rPr>
      </w:pPr>
    </w:p>
    <w:p w:rsidR="000D4594" w:rsidRPr="000D4594" w:rsidRDefault="000D4594" w:rsidP="000D4594">
      <w:pPr>
        <w:spacing w:after="0" w:line="288" w:lineRule="auto"/>
        <w:jc w:val="both"/>
        <w:rPr>
          <w:rFonts w:ascii="Book Antiqua" w:hAnsi="Book Antiqua"/>
          <w:sz w:val="24"/>
          <w:szCs w:val="24"/>
        </w:rPr>
      </w:pPr>
      <w:r w:rsidRPr="000D4594">
        <w:rPr>
          <w:rFonts w:ascii="Book Antiqua" w:hAnsi="Book Antiqua"/>
          <w:b/>
          <w:sz w:val="24"/>
          <w:szCs w:val="24"/>
        </w:rPr>
        <w:t>Step-4: Data Base</w:t>
      </w:r>
      <w:r w:rsidRPr="000D4594">
        <w:rPr>
          <w:rFonts w:ascii="Book Antiqua" w:hAnsi="Book Antiqua"/>
          <w:sz w:val="24"/>
          <w:szCs w:val="24"/>
        </w:rPr>
        <w:t xml:space="preserve"> – Paraworkers has to keep household wise data base of vaccination and deworming carried out by him /her.  After completion of vaccination/deworming, Para workers will submit the report to FPO and FPO will intern make payment to Paraworker from the SR Capital as per norm decided by SRIG.</w:t>
      </w:r>
    </w:p>
    <w:p w:rsidR="000D4594" w:rsidRPr="000D4594" w:rsidRDefault="000D4594" w:rsidP="000D4594">
      <w:pPr>
        <w:pStyle w:val="ListParagraph"/>
        <w:spacing w:after="0" w:line="288" w:lineRule="auto"/>
        <w:ind w:left="1080"/>
        <w:jc w:val="both"/>
        <w:rPr>
          <w:rFonts w:ascii="Book Antiqua" w:hAnsi="Book Antiqua"/>
          <w:sz w:val="24"/>
          <w:szCs w:val="24"/>
        </w:rPr>
      </w:pPr>
    </w:p>
    <w:p w:rsidR="000D4594" w:rsidRPr="000D4594" w:rsidRDefault="000D4594" w:rsidP="000D4594">
      <w:pPr>
        <w:spacing w:after="0" w:line="288" w:lineRule="auto"/>
        <w:jc w:val="both"/>
        <w:rPr>
          <w:rFonts w:ascii="Book Antiqua" w:hAnsi="Book Antiqua"/>
          <w:b/>
          <w:sz w:val="24"/>
          <w:szCs w:val="24"/>
        </w:rPr>
      </w:pPr>
      <w:r w:rsidRPr="000D4594">
        <w:rPr>
          <w:rFonts w:ascii="Book Antiqua" w:hAnsi="Book Antiqua"/>
          <w:b/>
          <w:sz w:val="24"/>
          <w:szCs w:val="24"/>
        </w:rPr>
        <w:t>Step-5:</w:t>
      </w:r>
      <w:r w:rsidRPr="000D4594">
        <w:rPr>
          <w:rFonts w:ascii="Book Antiqua" w:hAnsi="Book Antiqua"/>
          <w:sz w:val="24"/>
          <w:szCs w:val="24"/>
        </w:rPr>
        <w:t xml:space="preserve"> </w:t>
      </w:r>
      <w:r w:rsidRPr="000D4594">
        <w:rPr>
          <w:rFonts w:ascii="Book Antiqua" w:hAnsi="Book Antiqua"/>
          <w:b/>
          <w:sz w:val="24"/>
          <w:szCs w:val="24"/>
        </w:rPr>
        <w:t xml:space="preserve">Review and Monitoring – </w:t>
      </w:r>
      <w:r w:rsidRPr="000D4594">
        <w:rPr>
          <w:rFonts w:ascii="Book Antiqua" w:hAnsi="Book Antiqua"/>
          <w:sz w:val="24"/>
          <w:szCs w:val="24"/>
        </w:rPr>
        <w:t xml:space="preserve">At cluster level, livestock facilitator of FA will monitor the process of preventive health care services . The livestock specialist of LFA will review progress on monthly basis. Data on vaccination /deworming should be submitted to CLICs on monthly basis. </w:t>
      </w:r>
    </w:p>
    <w:p w:rsidR="005D283E" w:rsidRDefault="005D283E" w:rsidP="005D283E">
      <w:pPr>
        <w:spacing w:after="0" w:line="288" w:lineRule="auto"/>
        <w:rPr>
          <w:rFonts w:ascii="Book Antiqua" w:hAnsi="Book Antiqua"/>
          <w:sz w:val="24"/>
          <w:szCs w:val="24"/>
        </w:rPr>
        <w:sectPr w:rsidR="005D283E" w:rsidSect="00B403F1">
          <w:pgSz w:w="11909" w:h="16834" w:code="9"/>
          <w:pgMar w:top="1440" w:right="1440" w:bottom="1440" w:left="1440" w:header="708" w:footer="708" w:gutter="0"/>
          <w:cols w:space="708"/>
          <w:docGrid w:linePitch="360"/>
        </w:sectPr>
      </w:pPr>
    </w:p>
    <w:p w:rsidR="00666C87" w:rsidRPr="00666C87" w:rsidRDefault="00666C87" w:rsidP="00666C87">
      <w:pPr>
        <w:pBdr>
          <w:bottom w:val="single" w:sz="4" w:space="1" w:color="auto"/>
        </w:pBdr>
        <w:spacing w:after="0" w:line="288" w:lineRule="auto"/>
        <w:jc w:val="both"/>
        <w:rPr>
          <w:rFonts w:ascii="Book Antiqua" w:hAnsi="Book Antiqua"/>
          <w:b/>
          <w:sz w:val="24"/>
          <w:szCs w:val="24"/>
        </w:rPr>
      </w:pPr>
      <w:r>
        <w:rPr>
          <w:rFonts w:ascii="Gill Sans MT" w:hAnsi="Gill Sans MT"/>
          <w:b/>
          <w:color w:val="17365D" w:themeColor="text2" w:themeShade="BF"/>
          <w:sz w:val="24"/>
          <w:szCs w:val="24"/>
        </w:rPr>
        <w:lastRenderedPageBreak/>
        <w:t xml:space="preserve">               </w:t>
      </w:r>
      <w:r w:rsidRPr="00666C87">
        <w:rPr>
          <w:rFonts w:ascii="Book Antiqua" w:hAnsi="Book Antiqua"/>
          <w:b/>
          <w:sz w:val="24"/>
          <w:szCs w:val="24"/>
        </w:rPr>
        <w:t>PROCESS GUIDELINES OF BREEDING RAM EXCHANGE MELA</w:t>
      </w:r>
    </w:p>
    <w:p w:rsidR="00666C87" w:rsidRPr="00666C87" w:rsidRDefault="00666C87" w:rsidP="00666C87">
      <w:pPr>
        <w:spacing w:after="0" w:line="288" w:lineRule="auto"/>
        <w:jc w:val="both"/>
        <w:rPr>
          <w:rFonts w:ascii="Book Antiqua" w:hAnsi="Book Antiqua"/>
          <w:b/>
          <w:sz w:val="24"/>
          <w:szCs w:val="24"/>
        </w:rPr>
      </w:pPr>
    </w:p>
    <w:p w:rsidR="00666C87" w:rsidRPr="00666C87" w:rsidRDefault="00666C87" w:rsidP="00666C87">
      <w:pPr>
        <w:spacing w:after="0" w:line="288" w:lineRule="auto"/>
        <w:jc w:val="both"/>
        <w:rPr>
          <w:rFonts w:ascii="Book Antiqua" w:hAnsi="Book Antiqua"/>
          <w:b/>
          <w:sz w:val="24"/>
          <w:szCs w:val="24"/>
        </w:rPr>
      </w:pPr>
      <w:r w:rsidRPr="00666C87">
        <w:rPr>
          <w:rFonts w:ascii="Book Antiqua" w:hAnsi="Book Antiqua"/>
          <w:b/>
          <w:sz w:val="24"/>
          <w:szCs w:val="24"/>
        </w:rPr>
        <w:t>INTRODUCTION</w:t>
      </w:r>
    </w:p>
    <w:p w:rsidR="00666C87" w:rsidRPr="00666C87" w:rsidRDefault="00666C87" w:rsidP="00666C87">
      <w:pPr>
        <w:spacing w:after="0" w:line="288" w:lineRule="auto"/>
        <w:jc w:val="both"/>
        <w:rPr>
          <w:rFonts w:ascii="Book Antiqua" w:hAnsi="Book Antiqua"/>
          <w:bCs/>
          <w:sz w:val="24"/>
          <w:szCs w:val="24"/>
        </w:rPr>
      </w:pPr>
    </w:p>
    <w:p w:rsidR="00666C87" w:rsidRPr="00666C87" w:rsidRDefault="00666C87" w:rsidP="00666C87">
      <w:pPr>
        <w:spacing w:after="0" w:line="288" w:lineRule="auto"/>
        <w:jc w:val="both"/>
        <w:rPr>
          <w:rFonts w:ascii="Book Antiqua" w:hAnsi="Book Antiqua"/>
          <w:bCs/>
          <w:sz w:val="24"/>
          <w:szCs w:val="24"/>
        </w:rPr>
      </w:pPr>
      <w:r w:rsidRPr="00666C87">
        <w:rPr>
          <w:rFonts w:ascii="Book Antiqua" w:hAnsi="Book Antiqua"/>
          <w:bCs/>
          <w:sz w:val="24"/>
          <w:szCs w:val="24"/>
        </w:rPr>
        <w:t>Since ages we do not find the breed improvement mechanisms followed by the rearers. The rearers usually follow phenotypic selection of rams and their progeny and they maintain years long in the same flock leading to inbreeding. Breed improvement can be achieved through organizing Breeding ram exchange melas as a run up campaign through which rams can be exchanged. It leads to production of elite flocks by avoiding inbreeding. Traditionally rearers do not exchange their rams as they believe that exchanging leads to attack of diseases which incur economic loss to their family.</w:t>
      </w: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
          <w:sz w:val="24"/>
          <w:szCs w:val="24"/>
        </w:rPr>
      </w:pPr>
      <w:r w:rsidRPr="00666C87">
        <w:rPr>
          <w:rFonts w:ascii="Book Antiqua" w:hAnsi="Book Antiqua" w:cstheme="majorHAnsi"/>
          <w:b/>
          <w:sz w:val="24"/>
          <w:szCs w:val="24"/>
        </w:rPr>
        <w:t>Concept of Breeding Ram Exchange Mela:</w:t>
      </w: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B34682">
      <w:pPr>
        <w:pStyle w:val="ListParagraph"/>
        <w:numPr>
          <w:ilvl w:val="0"/>
          <w:numId w:val="53"/>
        </w:numPr>
        <w:spacing w:after="0" w:line="288" w:lineRule="auto"/>
        <w:jc w:val="both"/>
        <w:rPr>
          <w:rFonts w:ascii="Book Antiqua" w:hAnsi="Book Antiqua"/>
          <w:sz w:val="24"/>
          <w:szCs w:val="24"/>
        </w:rPr>
      </w:pPr>
      <w:r w:rsidRPr="00666C87">
        <w:rPr>
          <w:rFonts w:ascii="Book Antiqua" w:hAnsi="Book Antiqua"/>
          <w:sz w:val="24"/>
          <w:szCs w:val="24"/>
        </w:rPr>
        <w:t>Breed exchange mela is a platform for rearers where rearers engage in a process of exchanging their rams in a time-bound activity.</w:t>
      </w:r>
    </w:p>
    <w:p w:rsidR="00666C87" w:rsidRPr="00666C87" w:rsidRDefault="00666C87" w:rsidP="00B34682">
      <w:pPr>
        <w:pStyle w:val="ListParagraph"/>
        <w:numPr>
          <w:ilvl w:val="0"/>
          <w:numId w:val="53"/>
        </w:numPr>
        <w:spacing w:after="0" w:line="288" w:lineRule="auto"/>
        <w:jc w:val="both"/>
        <w:rPr>
          <w:rFonts w:ascii="Book Antiqua" w:hAnsi="Book Antiqua"/>
          <w:sz w:val="24"/>
          <w:szCs w:val="24"/>
        </w:rPr>
      </w:pPr>
      <w:r w:rsidRPr="00666C87">
        <w:rPr>
          <w:rFonts w:ascii="Book Antiqua" w:hAnsi="Book Antiqua"/>
          <w:sz w:val="24"/>
          <w:szCs w:val="24"/>
        </w:rPr>
        <w:t>Objectives are undertaken with the experts before and organization of Breed exchange serves to improvement of breed</w:t>
      </w:r>
    </w:p>
    <w:p w:rsidR="00666C87" w:rsidRPr="00666C87" w:rsidRDefault="00666C87" w:rsidP="00B34682">
      <w:pPr>
        <w:pStyle w:val="ListParagraph"/>
        <w:numPr>
          <w:ilvl w:val="0"/>
          <w:numId w:val="53"/>
        </w:numPr>
        <w:spacing w:after="0" w:line="288" w:lineRule="auto"/>
        <w:jc w:val="both"/>
        <w:rPr>
          <w:rFonts w:ascii="Book Antiqua" w:hAnsi="Book Antiqua"/>
          <w:sz w:val="24"/>
          <w:szCs w:val="24"/>
        </w:rPr>
      </w:pPr>
      <w:r w:rsidRPr="00666C87">
        <w:rPr>
          <w:rFonts w:ascii="Book Antiqua" w:hAnsi="Book Antiqua"/>
          <w:sz w:val="24"/>
          <w:szCs w:val="24"/>
        </w:rPr>
        <w:t xml:space="preserve">Rearers gain experience on breed improvement method through Breeding Ram Exchange Mela. </w:t>
      </w:r>
    </w:p>
    <w:p w:rsidR="00666C87" w:rsidRPr="00666C87" w:rsidRDefault="00666C87" w:rsidP="00B34682">
      <w:pPr>
        <w:pStyle w:val="ListParagraph"/>
        <w:numPr>
          <w:ilvl w:val="0"/>
          <w:numId w:val="53"/>
        </w:numPr>
        <w:spacing w:after="0" w:line="288" w:lineRule="auto"/>
        <w:jc w:val="both"/>
        <w:rPr>
          <w:rFonts w:ascii="Book Antiqua" w:hAnsi="Book Antiqua"/>
          <w:sz w:val="24"/>
          <w:szCs w:val="24"/>
        </w:rPr>
      </w:pPr>
      <w:r>
        <w:rPr>
          <w:rFonts w:ascii="Book Antiqua" w:hAnsi="Book Antiqua"/>
          <w:sz w:val="24"/>
          <w:szCs w:val="24"/>
        </w:rPr>
        <w:t xml:space="preserve">During </w:t>
      </w:r>
      <w:r w:rsidRPr="00666C87">
        <w:rPr>
          <w:rFonts w:ascii="Book Antiqua" w:hAnsi="Book Antiqua"/>
          <w:sz w:val="24"/>
          <w:szCs w:val="24"/>
        </w:rPr>
        <w:t>Breeding Ram exchange melas rearers develop new linkages with other breeders leading to strengthen the small ruminant production systems.</w:t>
      </w: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
          <w:sz w:val="24"/>
          <w:szCs w:val="24"/>
        </w:rPr>
      </w:pPr>
      <w:r w:rsidRPr="00666C87">
        <w:rPr>
          <w:rFonts w:ascii="Book Antiqua" w:hAnsi="Book Antiqua" w:cstheme="majorHAnsi"/>
          <w:b/>
          <w:sz w:val="24"/>
          <w:szCs w:val="24"/>
        </w:rPr>
        <w:t>Objectives:</w:t>
      </w: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B34682">
      <w:pPr>
        <w:pStyle w:val="ListParagraph"/>
        <w:numPr>
          <w:ilvl w:val="0"/>
          <w:numId w:val="49"/>
        </w:numPr>
        <w:spacing w:after="0" w:line="288" w:lineRule="auto"/>
        <w:rPr>
          <w:rFonts w:ascii="Book Antiqua" w:hAnsi="Book Antiqua"/>
          <w:bCs/>
          <w:sz w:val="24"/>
          <w:szCs w:val="24"/>
        </w:rPr>
      </w:pPr>
      <w:r w:rsidRPr="00666C87">
        <w:rPr>
          <w:rFonts w:ascii="Book Antiqua" w:hAnsi="Book Antiqua"/>
          <w:bCs/>
          <w:sz w:val="24"/>
          <w:szCs w:val="24"/>
        </w:rPr>
        <w:t>To avoid inbreeding</w:t>
      </w:r>
    </w:p>
    <w:p w:rsidR="00666C87" w:rsidRPr="00666C87" w:rsidRDefault="00666C87" w:rsidP="00B34682">
      <w:pPr>
        <w:pStyle w:val="ListParagraph"/>
        <w:numPr>
          <w:ilvl w:val="0"/>
          <w:numId w:val="49"/>
        </w:numPr>
        <w:spacing w:after="0" w:line="288" w:lineRule="auto"/>
        <w:rPr>
          <w:rFonts w:ascii="Book Antiqua" w:hAnsi="Book Antiqua"/>
          <w:bCs/>
          <w:sz w:val="24"/>
          <w:szCs w:val="24"/>
        </w:rPr>
      </w:pPr>
      <w:r w:rsidRPr="00666C87">
        <w:rPr>
          <w:rFonts w:ascii="Book Antiqua" w:hAnsi="Book Antiqua"/>
          <w:bCs/>
          <w:sz w:val="24"/>
          <w:szCs w:val="24"/>
        </w:rPr>
        <w:t>To increase the efficiency of productive and reproductive parameters</w:t>
      </w:r>
    </w:p>
    <w:p w:rsidR="00666C87" w:rsidRPr="00666C87" w:rsidRDefault="00666C87" w:rsidP="00B34682">
      <w:pPr>
        <w:pStyle w:val="ListParagraph"/>
        <w:numPr>
          <w:ilvl w:val="0"/>
          <w:numId w:val="49"/>
        </w:numPr>
        <w:spacing w:after="0" w:line="288" w:lineRule="auto"/>
        <w:rPr>
          <w:rFonts w:ascii="Book Antiqua" w:hAnsi="Book Antiqua"/>
          <w:bCs/>
          <w:sz w:val="24"/>
          <w:szCs w:val="24"/>
        </w:rPr>
      </w:pPr>
      <w:r w:rsidRPr="00666C87">
        <w:rPr>
          <w:rFonts w:ascii="Book Antiqua" w:hAnsi="Book Antiqua"/>
          <w:bCs/>
          <w:sz w:val="24"/>
          <w:szCs w:val="24"/>
        </w:rPr>
        <w:t>To raise the income levels of rearers</w:t>
      </w:r>
    </w:p>
    <w:p w:rsidR="00666C87" w:rsidRPr="00666C87" w:rsidRDefault="00666C87" w:rsidP="00B34682">
      <w:pPr>
        <w:pStyle w:val="ListParagraph"/>
        <w:numPr>
          <w:ilvl w:val="0"/>
          <w:numId w:val="49"/>
        </w:numPr>
        <w:spacing w:after="0" w:line="288" w:lineRule="auto"/>
        <w:rPr>
          <w:rFonts w:ascii="Book Antiqua" w:hAnsi="Book Antiqua"/>
          <w:sz w:val="24"/>
          <w:szCs w:val="24"/>
        </w:rPr>
      </w:pPr>
      <w:r w:rsidRPr="00666C87">
        <w:rPr>
          <w:rFonts w:ascii="Book Antiqua" w:hAnsi="Book Antiqua"/>
          <w:sz w:val="24"/>
          <w:szCs w:val="24"/>
        </w:rPr>
        <w:t xml:space="preserve">To create awareness among rearers about the need to maintain  Breeding Rams from outbred flocks. </w:t>
      </w:r>
    </w:p>
    <w:p w:rsidR="00666C87" w:rsidRPr="00666C87" w:rsidRDefault="00666C87" w:rsidP="00666C87">
      <w:pPr>
        <w:spacing w:after="0" w:line="288" w:lineRule="auto"/>
        <w:rPr>
          <w:rFonts w:ascii="Book Antiqua" w:hAnsi="Book Antiqua"/>
          <w:sz w:val="24"/>
          <w:szCs w:val="24"/>
        </w:rPr>
      </w:pPr>
    </w:p>
    <w:p w:rsidR="00666C87" w:rsidRPr="00666C87" w:rsidRDefault="00666C87" w:rsidP="00666C87">
      <w:pPr>
        <w:spacing w:after="0" w:line="288" w:lineRule="auto"/>
        <w:rPr>
          <w:rFonts w:ascii="Book Antiqua" w:hAnsi="Book Antiqua"/>
          <w:b/>
          <w:bCs/>
          <w:sz w:val="24"/>
          <w:szCs w:val="24"/>
        </w:rPr>
      </w:pPr>
      <w:r w:rsidRPr="00666C87">
        <w:rPr>
          <w:rFonts w:ascii="Book Antiqua" w:hAnsi="Book Antiqua"/>
          <w:b/>
          <w:bCs/>
          <w:sz w:val="24"/>
          <w:szCs w:val="24"/>
        </w:rPr>
        <w:t xml:space="preserve">Core Principle of Ram exchange mela: </w:t>
      </w:r>
    </w:p>
    <w:p w:rsidR="00666C87" w:rsidRDefault="00666C87" w:rsidP="00666C87">
      <w:pPr>
        <w:pStyle w:val="ListParagraph"/>
        <w:spacing w:after="0" w:line="288" w:lineRule="auto"/>
        <w:rPr>
          <w:rFonts w:ascii="Book Antiqua" w:hAnsi="Book Antiqua"/>
          <w:sz w:val="24"/>
          <w:szCs w:val="24"/>
        </w:rPr>
      </w:pPr>
    </w:p>
    <w:p w:rsidR="00666C87" w:rsidRDefault="00666C87" w:rsidP="00B34682">
      <w:pPr>
        <w:pStyle w:val="ListParagraph"/>
        <w:numPr>
          <w:ilvl w:val="0"/>
          <w:numId w:val="50"/>
        </w:numPr>
        <w:spacing w:after="0" w:line="288" w:lineRule="auto"/>
        <w:rPr>
          <w:rFonts w:ascii="Book Antiqua" w:hAnsi="Book Antiqua"/>
          <w:sz w:val="24"/>
          <w:szCs w:val="24"/>
        </w:rPr>
      </w:pPr>
      <w:r w:rsidRPr="00666C87">
        <w:rPr>
          <w:rFonts w:ascii="Book Antiqua" w:hAnsi="Book Antiqua"/>
          <w:sz w:val="24"/>
          <w:szCs w:val="24"/>
        </w:rPr>
        <w:t>To encourage the rearer to maintain genetically superior Breeding Rams in the flock.</w:t>
      </w:r>
    </w:p>
    <w:p w:rsidR="00666C87" w:rsidRPr="00666C87" w:rsidRDefault="00666C87" w:rsidP="00B34682">
      <w:pPr>
        <w:pStyle w:val="ListParagraph"/>
        <w:numPr>
          <w:ilvl w:val="0"/>
          <w:numId w:val="50"/>
        </w:numPr>
        <w:spacing w:after="0" w:line="288" w:lineRule="auto"/>
        <w:rPr>
          <w:rFonts w:ascii="Book Antiqua" w:hAnsi="Book Antiqua"/>
          <w:sz w:val="24"/>
          <w:szCs w:val="24"/>
        </w:rPr>
      </w:pPr>
      <w:r w:rsidRPr="00666C87">
        <w:rPr>
          <w:rFonts w:ascii="Book Antiqua" w:hAnsi="Book Antiqua" w:cstheme="majorHAnsi"/>
          <w:bCs/>
          <w:sz w:val="24"/>
          <w:szCs w:val="24"/>
        </w:rPr>
        <w:t>Typical Breeding ram exchange mela Event:</w:t>
      </w:r>
    </w:p>
    <w:p w:rsidR="00666C87" w:rsidRPr="00666C87" w:rsidRDefault="00666C87" w:rsidP="00B34682">
      <w:pPr>
        <w:pStyle w:val="ListParagraph"/>
        <w:numPr>
          <w:ilvl w:val="0"/>
          <w:numId w:val="50"/>
        </w:numPr>
        <w:spacing w:after="0" w:line="288" w:lineRule="auto"/>
        <w:rPr>
          <w:rFonts w:ascii="Book Antiqua" w:hAnsi="Book Antiqua"/>
          <w:sz w:val="24"/>
          <w:szCs w:val="24"/>
        </w:rPr>
      </w:pPr>
      <w:r w:rsidRPr="00666C87">
        <w:rPr>
          <w:rFonts w:ascii="Book Antiqua" w:hAnsi="Book Antiqua" w:cstheme="majorHAnsi"/>
          <w:bCs/>
          <w:sz w:val="24"/>
          <w:szCs w:val="24"/>
        </w:rPr>
        <w:t>Typical breeding ram exchange mela involves a series of events.</w:t>
      </w:r>
    </w:p>
    <w:p w:rsidR="00666C87" w:rsidRPr="00666C87" w:rsidRDefault="00666C87" w:rsidP="00666C87">
      <w:pPr>
        <w:spacing w:after="0" w:line="288" w:lineRule="auto"/>
        <w:jc w:val="both"/>
        <w:rPr>
          <w:rFonts w:ascii="Book Antiqua" w:hAnsi="Book Antiqua"/>
          <w:b/>
          <w:bCs/>
          <w:sz w:val="24"/>
          <w:szCs w:val="24"/>
          <w:u w:val="single"/>
        </w:rPr>
      </w:pPr>
      <w:r w:rsidRPr="00666C87">
        <w:rPr>
          <w:rFonts w:ascii="Book Antiqua" w:hAnsi="Book Antiqua"/>
          <w:b/>
          <w:bCs/>
          <w:sz w:val="24"/>
          <w:szCs w:val="24"/>
          <w:u w:val="single"/>
        </w:rPr>
        <w:lastRenderedPageBreak/>
        <w:t>Pre</w:t>
      </w:r>
      <w:r>
        <w:rPr>
          <w:rFonts w:ascii="Book Antiqua" w:hAnsi="Book Antiqua"/>
          <w:b/>
          <w:bCs/>
          <w:sz w:val="24"/>
          <w:szCs w:val="24"/>
          <w:u w:val="single"/>
        </w:rPr>
        <w:t xml:space="preserve"> Event activities</w:t>
      </w:r>
      <w:r w:rsidRPr="00666C87">
        <w:rPr>
          <w:rFonts w:ascii="Book Antiqua" w:hAnsi="Book Antiqua"/>
          <w:b/>
          <w:bCs/>
          <w:sz w:val="24"/>
          <w:szCs w:val="24"/>
          <w:u w:val="single"/>
        </w:rPr>
        <w:t>:</w:t>
      </w:r>
    </w:p>
    <w:p w:rsidR="00666C87" w:rsidRDefault="00666C87" w:rsidP="00666C87">
      <w:pPr>
        <w:spacing w:after="0" w:line="288" w:lineRule="auto"/>
        <w:jc w:val="both"/>
        <w:rPr>
          <w:rFonts w:ascii="Book Antiqua" w:hAnsi="Book Antiqua"/>
          <w:sz w:val="24"/>
          <w:szCs w:val="24"/>
        </w:rPr>
      </w:pP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sz w:val="24"/>
          <w:szCs w:val="24"/>
        </w:rPr>
        <w:t xml:space="preserve">Preparatory activities </w:t>
      </w:r>
      <w:r>
        <w:rPr>
          <w:rFonts w:ascii="Book Antiqua" w:hAnsi="Book Antiqua"/>
          <w:sz w:val="24"/>
          <w:szCs w:val="24"/>
        </w:rPr>
        <w:t>like identification of breeders</w:t>
      </w:r>
      <w:r w:rsidRPr="00666C87">
        <w:rPr>
          <w:rFonts w:ascii="Book Antiqua" w:hAnsi="Book Antiqua"/>
          <w:sz w:val="24"/>
          <w:szCs w:val="24"/>
        </w:rPr>
        <w:t>, mobilization  of breeders, fixing the venue ,date and time of the event will be planned.</w:t>
      </w:r>
    </w:p>
    <w:p w:rsidR="00666C87" w:rsidRPr="00666C87" w:rsidRDefault="00666C87" w:rsidP="00B34682">
      <w:pPr>
        <w:numPr>
          <w:ilvl w:val="0"/>
          <w:numId w:val="51"/>
        </w:numPr>
        <w:spacing w:after="0" w:line="288" w:lineRule="auto"/>
        <w:contextualSpacing/>
        <w:jc w:val="both"/>
        <w:rPr>
          <w:rFonts w:ascii="Book Antiqua" w:eastAsia="Times New Roman" w:hAnsi="Book Antiqua" w:cs="Mangal"/>
          <w:sz w:val="24"/>
          <w:szCs w:val="24"/>
        </w:rPr>
      </w:pPr>
      <w:r w:rsidRPr="00666C87">
        <w:rPr>
          <w:rFonts w:ascii="Book Antiqua" w:eastAsia="Times New Roman" w:hAnsi="Book Antiqua" w:cs="Mangal"/>
          <w:sz w:val="24"/>
          <w:szCs w:val="24"/>
        </w:rPr>
        <w:t>Wide publicity shall be given about the Breeding Ram show through electronic and print media.</w:t>
      </w:r>
    </w:p>
    <w:p w:rsidR="00666C87" w:rsidRPr="00666C87" w:rsidRDefault="00666C87" w:rsidP="00B34682">
      <w:pPr>
        <w:numPr>
          <w:ilvl w:val="0"/>
          <w:numId w:val="51"/>
        </w:numPr>
        <w:spacing w:after="0" w:line="288" w:lineRule="auto"/>
        <w:contextualSpacing/>
        <w:jc w:val="both"/>
        <w:rPr>
          <w:rFonts w:ascii="Book Antiqua" w:eastAsia="Times New Roman" w:hAnsi="Book Antiqua" w:cs="Mangal"/>
          <w:sz w:val="24"/>
          <w:szCs w:val="24"/>
        </w:rPr>
      </w:pPr>
      <w:r w:rsidRPr="00666C87">
        <w:rPr>
          <w:rFonts w:ascii="Book Antiqua" w:eastAsia="Times New Roman" w:hAnsi="Book Antiqua" w:cs="Mangal"/>
          <w:sz w:val="24"/>
          <w:szCs w:val="24"/>
        </w:rPr>
        <w:t>Flexi banners shall be displayed at important places in the district. Pamphlets shall be developed and distributed to the shepherds during the show.</w:t>
      </w:r>
    </w:p>
    <w:p w:rsidR="00666C87" w:rsidRPr="00666C87" w:rsidRDefault="00666C87" w:rsidP="00666C87">
      <w:pPr>
        <w:spacing w:after="0" w:line="288" w:lineRule="auto"/>
        <w:jc w:val="both"/>
        <w:rPr>
          <w:rFonts w:ascii="Book Antiqua" w:hAnsi="Book Antiqua"/>
          <w:sz w:val="24"/>
          <w:szCs w:val="24"/>
        </w:rPr>
      </w:pP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b/>
          <w:bCs/>
          <w:sz w:val="24"/>
          <w:szCs w:val="24"/>
        </w:rPr>
        <w:t>Activities on the day of Event:</w:t>
      </w:r>
    </w:p>
    <w:p w:rsidR="00666C87" w:rsidRDefault="00666C87" w:rsidP="00666C87">
      <w:pPr>
        <w:spacing w:after="0" w:line="288" w:lineRule="auto"/>
        <w:jc w:val="both"/>
        <w:rPr>
          <w:rFonts w:ascii="Book Antiqua" w:hAnsi="Book Antiqua"/>
          <w:sz w:val="24"/>
          <w:szCs w:val="24"/>
        </w:rPr>
      </w:pPr>
      <w:r w:rsidRPr="00666C87">
        <w:rPr>
          <w:rFonts w:ascii="Book Antiqua" w:hAnsi="Book Antiqua"/>
          <w:sz w:val="24"/>
          <w:szCs w:val="24"/>
        </w:rPr>
        <w:t>On the day of event a typical schedule is followed</w:t>
      </w:r>
    </w:p>
    <w:p w:rsidR="00666C87" w:rsidRPr="00666C87" w:rsidRDefault="00666C87" w:rsidP="00666C87">
      <w:pPr>
        <w:spacing w:after="0" w:line="288" w:lineRule="auto"/>
        <w:jc w:val="both"/>
        <w:rPr>
          <w:rFonts w:ascii="Book Antiqua" w:hAnsi="Book Antiqua"/>
          <w:b/>
          <w:bCs/>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2809"/>
        <w:gridCol w:w="5204"/>
      </w:tblGrid>
      <w:tr w:rsidR="00666C87" w:rsidRPr="00666C87" w:rsidTr="00666C87">
        <w:trPr>
          <w:trHeight w:val="20"/>
        </w:trPr>
        <w:tc>
          <w:tcPr>
            <w:tcW w:w="558" w:type="pct"/>
            <w:shd w:val="clear" w:color="auto" w:fill="F2F2F2" w:themeFill="background1" w:themeFillShade="F2"/>
          </w:tcPr>
          <w:p w:rsidR="00666C87" w:rsidRPr="00666C87" w:rsidRDefault="00666C87" w:rsidP="00666C87">
            <w:pPr>
              <w:spacing w:before="20" w:after="20" w:line="288" w:lineRule="auto"/>
              <w:jc w:val="both"/>
              <w:rPr>
                <w:rFonts w:ascii="Book Antiqua" w:hAnsi="Book Antiqua"/>
                <w:b/>
                <w:bCs/>
                <w:sz w:val="20"/>
                <w:szCs w:val="20"/>
              </w:rPr>
            </w:pPr>
            <w:r w:rsidRPr="00666C87">
              <w:rPr>
                <w:rFonts w:ascii="Book Antiqua" w:hAnsi="Book Antiqua"/>
                <w:b/>
                <w:bCs/>
                <w:sz w:val="20"/>
                <w:szCs w:val="20"/>
              </w:rPr>
              <w:t>SNo</w:t>
            </w:r>
          </w:p>
        </w:tc>
        <w:tc>
          <w:tcPr>
            <w:tcW w:w="1557" w:type="pct"/>
            <w:shd w:val="clear" w:color="auto" w:fill="F2F2F2" w:themeFill="background1" w:themeFillShade="F2"/>
          </w:tcPr>
          <w:p w:rsidR="00666C87" w:rsidRPr="00666C87" w:rsidRDefault="00666C87" w:rsidP="00666C87">
            <w:pPr>
              <w:spacing w:before="20" w:after="20" w:line="288" w:lineRule="auto"/>
              <w:jc w:val="both"/>
              <w:rPr>
                <w:rFonts w:ascii="Book Antiqua" w:hAnsi="Book Antiqua"/>
                <w:b/>
                <w:bCs/>
                <w:sz w:val="20"/>
                <w:szCs w:val="20"/>
              </w:rPr>
            </w:pPr>
            <w:r w:rsidRPr="00666C87">
              <w:rPr>
                <w:rFonts w:ascii="Book Antiqua" w:hAnsi="Book Antiqua"/>
                <w:b/>
                <w:bCs/>
                <w:sz w:val="20"/>
                <w:szCs w:val="20"/>
              </w:rPr>
              <w:t>Time</w:t>
            </w:r>
          </w:p>
        </w:tc>
        <w:tc>
          <w:tcPr>
            <w:tcW w:w="2885" w:type="pct"/>
            <w:shd w:val="clear" w:color="auto" w:fill="F2F2F2" w:themeFill="background1" w:themeFillShade="F2"/>
          </w:tcPr>
          <w:p w:rsidR="00666C87" w:rsidRPr="00666C87" w:rsidRDefault="00666C87" w:rsidP="00666C87">
            <w:pPr>
              <w:spacing w:before="20" w:after="20" w:line="288" w:lineRule="auto"/>
              <w:jc w:val="both"/>
              <w:rPr>
                <w:rFonts w:ascii="Book Antiqua" w:hAnsi="Book Antiqua"/>
                <w:b/>
                <w:bCs/>
                <w:sz w:val="20"/>
                <w:szCs w:val="20"/>
              </w:rPr>
            </w:pPr>
            <w:r w:rsidRPr="00666C87">
              <w:rPr>
                <w:rFonts w:ascii="Book Antiqua" w:hAnsi="Book Antiqua"/>
                <w:b/>
                <w:bCs/>
                <w:sz w:val="20"/>
                <w:szCs w:val="20"/>
              </w:rPr>
              <w:t>Activity</w:t>
            </w:r>
          </w:p>
        </w:tc>
      </w:tr>
      <w:tr w:rsidR="00666C87" w:rsidRPr="00666C87" w:rsidTr="00666C87">
        <w:trPr>
          <w:trHeight w:val="20"/>
        </w:trPr>
        <w:tc>
          <w:tcPr>
            <w:tcW w:w="558" w:type="pct"/>
          </w:tcPr>
          <w:p w:rsidR="00666C87" w:rsidRPr="00666C87" w:rsidRDefault="00666C87" w:rsidP="00666C87">
            <w:pPr>
              <w:spacing w:before="20" w:after="20" w:line="288" w:lineRule="auto"/>
              <w:jc w:val="center"/>
              <w:rPr>
                <w:rFonts w:ascii="Book Antiqua" w:hAnsi="Book Antiqua"/>
                <w:sz w:val="20"/>
                <w:szCs w:val="20"/>
              </w:rPr>
            </w:pPr>
            <w:r w:rsidRPr="00666C87">
              <w:rPr>
                <w:rFonts w:ascii="Book Antiqua" w:hAnsi="Book Antiqua"/>
                <w:sz w:val="20"/>
                <w:szCs w:val="20"/>
              </w:rPr>
              <w:t>1</w:t>
            </w:r>
          </w:p>
        </w:tc>
        <w:tc>
          <w:tcPr>
            <w:tcW w:w="1557"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8 Am-9 Am</w:t>
            </w:r>
          </w:p>
        </w:tc>
        <w:tc>
          <w:tcPr>
            <w:tcW w:w="2885" w:type="pct"/>
          </w:tcPr>
          <w:p w:rsidR="00666C87" w:rsidRPr="00666C87" w:rsidRDefault="00666C87" w:rsidP="00666C87">
            <w:pPr>
              <w:pStyle w:val="NoSpacing"/>
              <w:spacing w:before="20" w:after="20" w:line="288" w:lineRule="auto"/>
              <w:rPr>
                <w:rFonts w:ascii="Book Antiqua" w:hAnsi="Book Antiqua"/>
                <w:sz w:val="20"/>
                <w:szCs w:val="20"/>
              </w:rPr>
            </w:pPr>
            <w:r w:rsidRPr="00666C87">
              <w:rPr>
                <w:rFonts w:ascii="Book Antiqua" w:hAnsi="Book Antiqua"/>
                <w:sz w:val="20"/>
                <w:szCs w:val="20"/>
              </w:rPr>
              <w:t xml:space="preserve">Registration of Breeders </w:t>
            </w:r>
          </w:p>
        </w:tc>
      </w:tr>
      <w:tr w:rsidR="00666C87" w:rsidRPr="00666C87" w:rsidTr="00666C87">
        <w:trPr>
          <w:trHeight w:val="20"/>
        </w:trPr>
        <w:tc>
          <w:tcPr>
            <w:tcW w:w="558" w:type="pct"/>
          </w:tcPr>
          <w:p w:rsidR="00666C87" w:rsidRPr="00666C87" w:rsidRDefault="00666C87" w:rsidP="00666C87">
            <w:pPr>
              <w:spacing w:before="20" w:after="20" w:line="288" w:lineRule="auto"/>
              <w:jc w:val="center"/>
              <w:rPr>
                <w:rFonts w:ascii="Book Antiqua" w:hAnsi="Book Antiqua"/>
                <w:sz w:val="20"/>
                <w:szCs w:val="20"/>
              </w:rPr>
            </w:pPr>
            <w:r w:rsidRPr="00666C87">
              <w:rPr>
                <w:rFonts w:ascii="Book Antiqua" w:hAnsi="Book Antiqua"/>
                <w:sz w:val="20"/>
                <w:szCs w:val="20"/>
              </w:rPr>
              <w:t>2</w:t>
            </w:r>
          </w:p>
        </w:tc>
        <w:tc>
          <w:tcPr>
            <w:tcW w:w="1557"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9 Am – 10 Am</w:t>
            </w:r>
          </w:p>
        </w:tc>
        <w:tc>
          <w:tcPr>
            <w:tcW w:w="2885"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Allotment of stalls to the Breeding Rams</w:t>
            </w:r>
          </w:p>
        </w:tc>
      </w:tr>
      <w:tr w:rsidR="00666C87" w:rsidRPr="00666C87" w:rsidTr="00666C87">
        <w:trPr>
          <w:trHeight w:val="20"/>
        </w:trPr>
        <w:tc>
          <w:tcPr>
            <w:tcW w:w="558" w:type="pct"/>
          </w:tcPr>
          <w:p w:rsidR="00666C87" w:rsidRPr="00666C87" w:rsidRDefault="00666C87" w:rsidP="00666C87">
            <w:pPr>
              <w:spacing w:before="20" w:after="20" w:line="288" w:lineRule="auto"/>
              <w:jc w:val="center"/>
              <w:rPr>
                <w:rFonts w:ascii="Book Antiqua" w:hAnsi="Book Antiqua"/>
                <w:sz w:val="20"/>
                <w:szCs w:val="20"/>
              </w:rPr>
            </w:pPr>
            <w:r w:rsidRPr="00666C87">
              <w:rPr>
                <w:rFonts w:ascii="Book Antiqua" w:hAnsi="Book Antiqua"/>
                <w:sz w:val="20"/>
                <w:szCs w:val="20"/>
              </w:rPr>
              <w:t>3</w:t>
            </w:r>
          </w:p>
        </w:tc>
        <w:tc>
          <w:tcPr>
            <w:tcW w:w="1557"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10 Am – 11 Am</w:t>
            </w:r>
          </w:p>
        </w:tc>
        <w:tc>
          <w:tcPr>
            <w:tcW w:w="2885"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 xml:space="preserve">Inauguration of the event and Orientation </w:t>
            </w:r>
          </w:p>
        </w:tc>
      </w:tr>
      <w:tr w:rsidR="00666C87" w:rsidRPr="00666C87" w:rsidTr="00666C87">
        <w:trPr>
          <w:trHeight w:val="20"/>
        </w:trPr>
        <w:tc>
          <w:tcPr>
            <w:tcW w:w="558" w:type="pct"/>
          </w:tcPr>
          <w:p w:rsidR="00666C87" w:rsidRPr="00666C87" w:rsidRDefault="00666C87" w:rsidP="00666C87">
            <w:pPr>
              <w:spacing w:before="20" w:after="20" w:line="288" w:lineRule="auto"/>
              <w:jc w:val="center"/>
              <w:rPr>
                <w:rFonts w:ascii="Book Antiqua" w:hAnsi="Book Antiqua"/>
                <w:sz w:val="20"/>
                <w:szCs w:val="20"/>
              </w:rPr>
            </w:pPr>
            <w:r w:rsidRPr="00666C87">
              <w:rPr>
                <w:rFonts w:ascii="Book Antiqua" w:hAnsi="Book Antiqua"/>
                <w:sz w:val="20"/>
                <w:szCs w:val="20"/>
              </w:rPr>
              <w:t>4</w:t>
            </w:r>
          </w:p>
        </w:tc>
        <w:tc>
          <w:tcPr>
            <w:tcW w:w="1557"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11 AM – 4 PM</w:t>
            </w:r>
          </w:p>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(with one hour lunch break)</w:t>
            </w:r>
          </w:p>
        </w:tc>
        <w:tc>
          <w:tcPr>
            <w:tcW w:w="2885" w:type="pct"/>
          </w:tcPr>
          <w:p w:rsidR="00666C87" w:rsidRPr="00666C87" w:rsidRDefault="00666C87" w:rsidP="00666C87">
            <w:pPr>
              <w:spacing w:before="20" w:after="20" w:line="288" w:lineRule="auto"/>
              <w:jc w:val="both"/>
              <w:rPr>
                <w:rFonts w:ascii="Book Antiqua" w:hAnsi="Book Antiqua"/>
                <w:sz w:val="20"/>
                <w:szCs w:val="20"/>
              </w:rPr>
            </w:pPr>
            <w:r w:rsidRPr="00666C87">
              <w:rPr>
                <w:rFonts w:ascii="Book Antiqua" w:hAnsi="Book Antiqua"/>
                <w:sz w:val="20"/>
                <w:szCs w:val="20"/>
              </w:rPr>
              <w:t>Exchange of breeding rams</w:t>
            </w:r>
          </w:p>
        </w:tc>
      </w:tr>
    </w:tbl>
    <w:p w:rsidR="00666C87" w:rsidRPr="00666C87" w:rsidRDefault="00666C87" w:rsidP="00666C87">
      <w:pPr>
        <w:spacing w:after="0" w:line="288" w:lineRule="auto"/>
        <w:jc w:val="both"/>
        <w:rPr>
          <w:rFonts w:ascii="Book Antiqua" w:hAnsi="Book Antiqua"/>
          <w:b/>
          <w:bCs/>
          <w:sz w:val="24"/>
          <w:szCs w:val="24"/>
        </w:rPr>
      </w:pP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b/>
          <w:bCs/>
          <w:sz w:val="24"/>
          <w:szCs w:val="24"/>
        </w:rPr>
        <w:t>Post event activities:</w:t>
      </w:r>
    </w:p>
    <w:p w:rsidR="00666C87" w:rsidRPr="00666C87" w:rsidRDefault="00666C87" w:rsidP="00B34682">
      <w:pPr>
        <w:pStyle w:val="ListParagraph"/>
        <w:numPr>
          <w:ilvl w:val="0"/>
          <w:numId w:val="52"/>
        </w:numPr>
        <w:spacing w:after="0" w:line="288" w:lineRule="auto"/>
        <w:jc w:val="both"/>
        <w:rPr>
          <w:rFonts w:ascii="Book Antiqua" w:hAnsi="Book Antiqua"/>
          <w:sz w:val="24"/>
          <w:szCs w:val="24"/>
        </w:rPr>
      </w:pPr>
      <w:r w:rsidRPr="00666C87">
        <w:rPr>
          <w:rFonts w:ascii="Book Antiqua" w:hAnsi="Book Antiqua"/>
          <w:sz w:val="24"/>
          <w:szCs w:val="24"/>
        </w:rPr>
        <w:t>Collection of data by livestock facilitators &amp; Para worker</w:t>
      </w:r>
    </w:p>
    <w:p w:rsidR="00666C87" w:rsidRPr="00666C87" w:rsidRDefault="00666C87" w:rsidP="00B34682">
      <w:pPr>
        <w:pStyle w:val="ListParagraph"/>
        <w:numPr>
          <w:ilvl w:val="0"/>
          <w:numId w:val="52"/>
        </w:numPr>
        <w:spacing w:after="0" w:line="288" w:lineRule="auto"/>
        <w:jc w:val="both"/>
        <w:rPr>
          <w:rFonts w:ascii="Book Antiqua" w:hAnsi="Book Antiqua"/>
          <w:sz w:val="24"/>
          <w:szCs w:val="24"/>
        </w:rPr>
      </w:pPr>
      <w:r w:rsidRPr="00666C87">
        <w:rPr>
          <w:rFonts w:ascii="Book Antiqua" w:hAnsi="Book Antiqua"/>
          <w:sz w:val="24"/>
          <w:szCs w:val="24"/>
        </w:rPr>
        <w:t>Livestock facilitators will submit the specified data/</w:t>
      </w:r>
      <w:r>
        <w:rPr>
          <w:rFonts w:ascii="Book Antiqua" w:hAnsi="Book Antiqua"/>
          <w:sz w:val="24"/>
          <w:szCs w:val="24"/>
        </w:rPr>
        <w:t xml:space="preserve">photo/information to Livestock </w:t>
      </w:r>
      <w:r w:rsidRPr="00666C87">
        <w:rPr>
          <w:rFonts w:ascii="Book Antiqua" w:hAnsi="Book Antiqua"/>
          <w:sz w:val="24"/>
          <w:szCs w:val="24"/>
        </w:rPr>
        <w:t>Specialist LFA.</w:t>
      </w:r>
    </w:p>
    <w:p w:rsidR="00666C87" w:rsidRPr="00666C87" w:rsidRDefault="00666C87" w:rsidP="00B34682">
      <w:pPr>
        <w:pStyle w:val="ListParagraph"/>
        <w:numPr>
          <w:ilvl w:val="0"/>
          <w:numId w:val="52"/>
        </w:numPr>
        <w:spacing w:after="0" w:line="288" w:lineRule="auto"/>
        <w:jc w:val="both"/>
        <w:rPr>
          <w:rFonts w:ascii="Book Antiqua" w:hAnsi="Book Antiqua"/>
          <w:sz w:val="24"/>
          <w:szCs w:val="24"/>
        </w:rPr>
      </w:pPr>
      <w:r w:rsidRPr="00666C87">
        <w:rPr>
          <w:rFonts w:ascii="Book Antiqua" w:hAnsi="Book Antiqua"/>
          <w:sz w:val="24"/>
          <w:szCs w:val="24"/>
        </w:rPr>
        <w:t>Livestock specialist of LFA will compile the data and prepare a report on Breeding ram exchange mela</w:t>
      </w:r>
    </w:p>
    <w:p w:rsidR="00666C87" w:rsidRPr="00666C87" w:rsidRDefault="00666C87" w:rsidP="00B34682">
      <w:pPr>
        <w:pStyle w:val="ListParagraph"/>
        <w:numPr>
          <w:ilvl w:val="0"/>
          <w:numId w:val="52"/>
        </w:numPr>
        <w:spacing w:after="0" w:line="288" w:lineRule="auto"/>
        <w:jc w:val="both"/>
        <w:rPr>
          <w:rFonts w:ascii="Book Antiqua" w:hAnsi="Book Antiqua"/>
          <w:sz w:val="24"/>
          <w:szCs w:val="24"/>
        </w:rPr>
      </w:pPr>
      <w:r w:rsidRPr="00666C87">
        <w:rPr>
          <w:rFonts w:ascii="Book Antiqua" w:hAnsi="Book Antiqua"/>
          <w:sz w:val="24"/>
          <w:szCs w:val="24"/>
        </w:rPr>
        <w:t>Livestock Specialist of LFA should submit the report to DPMU and SPMU</w:t>
      </w: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sz w:val="24"/>
          <w:szCs w:val="24"/>
        </w:rPr>
        <w:t xml:space="preserve"> </w:t>
      </w: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b/>
          <w:bCs/>
          <w:sz w:val="24"/>
          <w:szCs w:val="24"/>
        </w:rPr>
        <w:t>Design of conducting Breeding ram exchange mela:</w:t>
      </w: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b/>
          <w:bCs/>
          <w:sz w:val="24"/>
          <w:szCs w:val="24"/>
        </w:rPr>
        <w:t>Participants :</w:t>
      </w:r>
      <w:r w:rsidRPr="00666C87">
        <w:rPr>
          <w:rFonts w:ascii="Book Antiqua" w:hAnsi="Book Antiqua"/>
          <w:sz w:val="24"/>
          <w:szCs w:val="24"/>
        </w:rPr>
        <w:t xml:space="preserve"> identified breeders</w:t>
      </w:r>
    </w:p>
    <w:p w:rsidR="00666C87" w:rsidRPr="00666C87" w:rsidRDefault="00666C87" w:rsidP="00666C87">
      <w:pPr>
        <w:spacing w:after="0" w:line="288" w:lineRule="auto"/>
        <w:jc w:val="both"/>
        <w:rPr>
          <w:rFonts w:ascii="Book Antiqua" w:hAnsi="Book Antiqua"/>
          <w:sz w:val="24"/>
          <w:szCs w:val="24"/>
        </w:rPr>
      </w:pP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 xml:space="preserve">Mobilization of rearers : </w:t>
      </w:r>
      <w:r w:rsidRPr="00666C87">
        <w:rPr>
          <w:rFonts w:ascii="Book Antiqua" w:eastAsia="Times New Roman" w:hAnsi="Book Antiqua" w:cs="Mangal"/>
          <w:sz w:val="24"/>
          <w:szCs w:val="24"/>
        </w:rPr>
        <w:t>The Shepherds should be informed of the date &amp; venue of the event well in advance to enable them to participate in the event.</w:t>
      </w:r>
      <w:r w:rsidRPr="00666C87">
        <w:rPr>
          <w:rFonts w:ascii="Book Antiqua" w:hAnsi="Book Antiqua"/>
          <w:sz w:val="24"/>
          <w:szCs w:val="24"/>
        </w:rPr>
        <w:t xml:space="preserve"> Livestock facilitator of the Facilitating Agency and para worker shall ensure the participation of the shepherds.</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Organization of Event</w:t>
      </w:r>
      <w:r w:rsidRPr="00666C87">
        <w:rPr>
          <w:rFonts w:ascii="Book Antiqua" w:hAnsi="Book Antiqua"/>
          <w:sz w:val="24"/>
          <w:szCs w:val="24"/>
        </w:rPr>
        <w:t xml:space="preserve">: Livestock specialist of LFA in consultation with livestock expert of DPMU organizes the event. </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Venue :</w:t>
      </w:r>
      <w:r w:rsidRPr="00666C87">
        <w:rPr>
          <w:rFonts w:ascii="Book Antiqua" w:hAnsi="Book Antiqua"/>
          <w:sz w:val="24"/>
          <w:szCs w:val="24"/>
        </w:rPr>
        <w:t xml:space="preserve"> Breed Exchange Mela happens mostly in the prominent areas where sheep population is prevailing more. The timing of Breed Exchange mela is 8am to 4 pm</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lastRenderedPageBreak/>
        <w:t>Target :</w:t>
      </w:r>
      <w:r w:rsidRPr="00666C87">
        <w:rPr>
          <w:rFonts w:ascii="Book Antiqua" w:hAnsi="Book Antiqua"/>
          <w:sz w:val="24"/>
          <w:szCs w:val="24"/>
        </w:rPr>
        <w:t xml:space="preserve"> maximum of 15 breeding rams to be exchanged.</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 xml:space="preserve">Frequency of Event : </w:t>
      </w:r>
      <w:r w:rsidRPr="00666C87">
        <w:rPr>
          <w:rFonts w:ascii="Book Antiqua" w:hAnsi="Book Antiqua" w:cs="Arial"/>
          <w:bCs/>
          <w:sz w:val="24"/>
          <w:szCs w:val="24"/>
        </w:rPr>
        <w:t>Twice in a year. The project will support the costs of organising the mela and also support the costs of transport of elite rams/ bucks to the mela, through the livestock rearers’ groups</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Monitoring :</w:t>
      </w:r>
      <w:r w:rsidRPr="00666C87">
        <w:rPr>
          <w:rFonts w:ascii="Book Antiqua" w:hAnsi="Book Antiqua"/>
          <w:sz w:val="24"/>
          <w:szCs w:val="24"/>
        </w:rPr>
        <w:t xml:space="preserve"> Livestock Specialist of LFA will monitor the happening of event</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b/>
          <w:bCs/>
          <w:sz w:val="24"/>
          <w:szCs w:val="24"/>
        </w:rPr>
        <w:t>Reviewing:</w:t>
      </w:r>
      <w:r w:rsidRPr="00666C87">
        <w:rPr>
          <w:rFonts w:ascii="Book Antiqua" w:hAnsi="Book Antiqua"/>
          <w:sz w:val="24"/>
          <w:szCs w:val="24"/>
        </w:rPr>
        <w:t xml:space="preserve"> review of the event will be done by livestock expert of DPMU</w:t>
      </w:r>
    </w:p>
    <w:p w:rsidR="00666C87" w:rsidRDefault="00666C87" w:rsidP="00666C87">
      <w:pPr>
        <w:spacing w:after="0" w:line="288" w:lineRule="auto"/>
        <w:jc w:val="both"/>
        <w:rPr>
          <w:rFonts w:ascii="Book Antiqua" w:hAnsi="Book Antiqua"/>
          <w:b/>
          <w:bCs/>
          <w:sz w:val="24"/>
          <w:szCs w:val="24"/>
        </w:rPr>
      </w:pPr>
    </w:p>
    <w:p w:rsidR="00666C87" w:rsidRDefault="00666C87" w:rsidP="00666C87">
      <w:pPr>
        <w:spacing w:after="0" w:line="288" w:lineRule="auto"/>
        <w:jc w:val="both"/>
        <w:rPr>
          <w:rFonts w:ascii="Book Antiqua" w:hAnsi="Book Antiqua"/>
          <w:sz w:val="24"/>
          <w:szCs w:val="24"/>
        </w:rPr>
      </w:pPr>
      <w:r w:rsidRPr="00666C87">
        <w:rPr>
          <w:rFonts w:ascii="Book Antiqua" w:hAnsi="Book Antiqua"/>
          <w:b/>
          <w:bCs/>
          <w:sz w:val="24"/>
          <w:szCs w:val="24"/>
        </w:rPr>
        <w:t>Budget allocation:</w:t>
      </w:r>
      <w:r w:rsidRPr="00666C87">
        <w:rPr>
          <w:rFonts w:ascii="Book Antiqua" w:hAnsi="Book Antiqua"/>
          <w:sz w:val="24"/>
          <w:szCs w:val="24"/>
        </w:rPr>
        <w:t xml:space="preserve"> </w:t>
      </w:r>
    </w:p>
    <w:p w:rsidR="00666C87" w:rsidRPr="00666C87" w:rsidRDefault="00666C87" w:rsidP="00666C87">
      <w:pPr>
        <w:spacing w:after="0" w:line="288" w:lineRule="auto"/>
        <w:jc w:val="both"/>
        <w:rPr>
          <w:rFonts w:ascii="Book Antiqua" w:hAnsi="Book Antiqua"/>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737"/>
        <w:gridCol w:w="1371"/>
        <w:gridCol w:w="1219"/>
        <w:gridCol w:w="1039"/>
        <w:gridCol w:w="1026"/>
        <w:gridCol w:w="1880"/>
      </w:tblGrid>
      <w:tr w:rsidR="00666C87" w:rsidRPr="00666C87" w:rsidTr="00666C87">
        <w:trPr>
          <w:trHeight w:val="20"/>
        </w:trPr>
        <w:tc>
          <w:tcPr>
            <w:tcW w:w="414"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Sl.No</w:t>
            </w:r>
          </w:p>
        </w:tc>
        <w:tc>
          <w:tcPr>
            <w:tcW w:w="963"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Particulars</w:t>
            </w:r>
          </w:p>
        </w:tc>
        <w:tc>
          <w:tcPr>
            <w:tcW w:w="760"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Unit</w:t>
            </w:r>
          </w:p>
        </w:tc>
        <w:tc>
          <w:tcPr>
            <w:tcW w:w="676"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Unit cost</w:t>
            </w:r>
          </w:p>
        </w:tc>
        <w:tc>
          <w:tcPr>
            <w:tcW w:w="576"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Number of units</w:t>
            </w:r>
          </w:p>
        </w:tc>
        <w:tc>
          <w:tcPr>
            <w:tcW w:w="569"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Amount in Rs</w:t>
            </w:r>
          </w:p>
        </w:tc>
        <w:tc>
          <w:tcPr>
            <w:tcW w:w="1042" w:type="pct"/>
            <w:shd w:val="clear" w:color="auto" w:fill="F2F2F2" w:themeFill="background1" w:themeFillShade="F2"/>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Remarks</w:t>
            </w: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Transportation of rearers</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Participant</w:t>
            </w: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200</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w:t>
            </w: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6000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2</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Transportation of breeding rams</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Breeding rams</w:t>
            </w: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200</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w:t>
            </w: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6000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Food charges for participants</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Participant</w:t>
            </w: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100</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w:t>
            </w: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4</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Feed and water for sheep</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lumpsum</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5</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Publicity and Organisation of the event</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w:t>
            </w: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4000</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w:t>
            </w: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4000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5</w:t>
            </w:r>
          </w:p>
        </w:tc>
        <w:tc>
          <w:tcPr>
            <w:tcW w:w="963" w:type="pct"/>
          </w:tcPr>
          <w:p w:rsidR="00666C87" w:rsidRPr="00666C87" w:rsidRDefault="00666C87" w:rsidP="00666C87">
            <w:pPr>
              <w:spacing w:beforeLines="20" w:before="48" w:afterLines="20" w:after="48" w:line="288" w:lineRule="auto"/>
              <w:rPr>
                <w:rFonts w:ascii="Book Antiqua" w:hAnsi="Book Antiqua" w:cstheme="majorHAnsi"/>
                <w:bCs/>
                <w:sz w:val="20"/>
                <w:szCs w:val="20"/>
              </w:rPr>
            </w:pPr>
            <w:r w:rsidRPr="00666C87">
              <w:rPr>
                <w:rFonts w:ascii="Book Antiqua" w:hAnsi="Book Antiqua" w:cstheme="majorHAnsi"/>
                <w:bCs/>
                <w:sz w:val="20"/>
                <w:szCs w:val="20"/>
              </w:rPr>
              <w:t>Exchange of rams</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Exchange</w:t>
            </w: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1000</w:t>
            </w: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w:t>
            </w: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30000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each breeder gets Rs 1000 per exchange</w:t>
            </w:r>
          </w:p>
        </w:tc>
      </w:tr>
      <w:tr w:rsidR="00666C87" w:rsidRPr="00666C87" w:rsidTr="00666C87">
        <w:trPr>
          <w:trHeight w:val="20"/>
        </w:trPr>
        <w:tc>
          <w:tcPr>
            <w:tcW w:w="414"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963"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Total</w:t>
            </w:r>
          </w:p>
        </w:tc>
        <w:tc>
          <w:tcPr>
            <w:tcW w:w="760"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6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576"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c>
          <w:tcPr>
            <w:tcW w:w="569"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r w:rsidRPr="00666C87">
              <w:rPr>
                <w:rFonts w:ascii="Book Antiqua" w:hAnsi="Book Antiqua" w:cstheme="majorHAnsi"/>
                <w:bCs/>
                <w:sz w:val="20"/>
                <w:szCs w:val="20"/>
              </w:rPr>
              <w:t>50000</w:t>
            </w:r>
          </w:p>
        </w:tc>
        <w:tc>
          <w:tcPr>
            <w:tcW w:w="1042" w:type="pct"/>
          </w:tcPr>
          <w:p w:rsidR="00666C87" w:rsidRPr="00666C87" w:rsidRDefault="00666C87" w:rsidP="00666C87">
            <w:pPr>
              <w:spacing w:beforeLines="20" w:before="48" w:afterLines="20" w:after="48" w:line="288" w:lineRule="auto"/>
              <w:jc w:val="center"/>
              <w:rPr>
                <w:rFonts w:ascii="Book Antiqua" w:hAnsi="Book Antiqua" w:cstheme="majorHAnsi"/>
                <w:bCs/>
                <w:sz w:val="20"/>
                <w:szCs w:val="20"/>
              </w:rPr>
            </w:pPr>
          </w:p>
        </w:tc>
      </w:tr>
    </w:tbl>
    <w:p w:rsidR="00666C87" w:rsidRPr="00666C87" w:rsidRDefault="00666C87" w:rsidP="00666C87">
      <w:pPr>
        <w:spacing w:after="0" w:line="288" w:lineRule="auto"/>
        <w:jc w:val="both"/>
        <w:rPr>
          <w:rFonts w:ascii="Book Antiqua" w:hAnsi="Book Antiqua"/>
          <w:b/>
          <w:sz w:val="24"/>
          <w:szCs w:val="24"/>
        </w:rPr>
      </w:pPr>
    </w:p>
    <w:p w:rsidR="00666C87" w:rsidRPr="00666C87" w:rsidRDefault="00666C87" w:rsidP="00666C87">
      <w:pPr>
        <w:spacing w:after="0" w:line="288" w:lineRule="auto"/>
        <w:jc w:val="both"/>
        <w:rPr>
          <w:rFonts w:ascii="Book Antiqua" w:hAnsi="Book Antiqua"/>
          <w:bCs/>
          <w:sz w:val="24"/>
          <w:szCs w:val="24"/>
        </w:rPr>
      </w:pPr>
      <w:r w:rsidRPr="00666C87">
        <w:rPr>
          <w:rFonts w:ascii="Book Antiqua" w:hAnsi="Book Antiqua"/>
          <w:b/>
          <w:sz w:val="24"/>
          <w:szCs w:val="24"/>
        </w:rPr>
        <w:t>ROLES OF VARIOUS STAKEHOLDERS</w:t>
      </w:r>
    </w:p>
    <w:p w:rsidR="00666C87" w:rsidRPr="00666C87" w:rsidRDefault="00666C87" w:rsidP="00666C87">
      <w:pPr>
        <w:spacing w:after="0" w:line="288" w:lineRule="auto"/>
        <w:jc w:val="both"/>
        <w:rPr>
          <w:rFonts w:ascii="Book Antiqua" w:hAnsi="Book Antiqua"/>
          <w:b/>
          <w:sz w:val="24"/>
          <w:szCs w:val="24"/>
        </w:rPr>
      </w:pP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sz w:val="24"/>
          <w:szCs w:val="24"/>
        </w:rPr>
        <w:t>Various stakeholders like FA, LFA,</w:t>
      </w:r>
      <w:r>
        <w:rPr>
          <w:rFonts w:ascii="Book Antiqua" w:hAnsi="Book Antiqua"/>
          <w:sz w:val="24"/>
          <w:szCs w:val="24"/>
        </w:rPr>
        <w:t xml:space="preserve"> DPMU</w:t>
      </w:r>
      <w:r w:rsidRPr="00666C87">
        <w:rPr>
          <w:rFonts w:ascii="Book Antiqua" w:hAnsi="Book Antiqua"/>
          <w:sz w:val="24"/>
          <w:szCs w:val="24"/>
        </w:rPr>
        <w:t>,</w:t>
      </w:r>
      <w:r>
        <w:rPr>
          <w:rFonts w:ascii="Book Antiqua" w:hAnsi="Book Antiqua"/>
          <w:sz w:val="24"/>
          <w:szCs w:val="24"/>
        </w:rPr>
        <w:t xml:space="preserve"> </w:t>
      </w:r>
      <w:r w:rsidRPr="00666C87">
        <w:rPr>
          <w:rFonts w:ascii="Book Antiqua" w:hAnsi="Book Antiqua"/>
          <w:sz w:val="24"/>
          <w:szCs w:val="24"/>
        </w:rPr>
        <w:t>LTA in implementation of Ram Exchange Mela</w:t>
      </w:r>
    </w:p>
    <w:p w:rsidR="00666C87" w:rsidRPr="00666C87" w:rsidRDefault="00666C87" w:rsidP="00666C87">
      <w:pPr>
        <w:spacing w:after="0" w:line="288" w:lineRule="auto"/>
        <w:jc w:val="both"/>
        <w:rPr>
          <w:rFonts w:ascii="Book Antiqua" w:hAnsi="Book Antiqua"/>
          <w:sz w:val="24"/>
          <w:szCs w:val="24"/>
        </w:rPr>
      </w:pPr>
    </w:p>
    <w:p w:rsidR="00666C87" w:rsidRPr="00666C87" w:rsidRDefault="00666C87" w:rsidP="00666C87">
      <w:pPr>
        <w:spacing w:after="0" w:line="288" w:lineRule="auto"/>
        <w:jc w:val="both"/>
        <w:rPr>
          <w:rFonts w:ascii="Book Antiqua" w:hAnsi="Book Antiqua"/>
          <w:b/>
          <w:sz w:val="24"/>
          <w:szCs w:val="24"/>
        </w:rPr>
      </w:pPr>
      <w:r w:rsidRPr="00666C87">
        <w:rPr>
          <w:rFonts w:ascii="Book Antiqua" w:hAnsi="Book Antiqua"/>
          <w:b/>
          <w:sz w:val="24"/>
          <w:szCs w:val="24"/>
        </w:rPr>
        <w:t xml:space="preserve">FA: </w:t>
      </w: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sz w:val="24"/>
          <w:szCs w:val="24"/>
        </w:rPr>
        <w:t>Broad roles and Responsib</w:t>
      </w:r>
      <w:r>
        <w:rPr>
          <w:rFonts w:ascii="Book Antiqua" w:hAnsi="Book Antiqua"/>
          <w:sz w:val="24"/>
          <w:szCs w:val="24"/>
        </w:rPr>
        <w:t xml:space="preserve">ilities of Facilitating Agency </w:t>
      </w:r>
      <w:r w:rsidRPr="00666C87">
        <w:rPr>
          <w:rFonts w:ascii="Book Antiqua" w:hAnsi="Book Antiqua"/>
          <w:sz w:val="24"/>
          <w:szCs w:val="24"/>
        </w:rPr>
        <w:t>is mentioned below:</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sz w:val="24"/>
          <w:szCs w:val="24"/>
        </w:rPr>
        <w:t>Orientation and publicity of ram exchange mela</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sz w:val="24"/>
          <w:szCs w:val="24"/>
        </w:rPr>
        <w:t>Identification and enrollment of breeders with elite flocks</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sz w:val="24"/>
          <w:szCs w:val="24"/>
        </w:rPr>
        <w:t>Mobilization of the enrolled breeders</w:t>
      </w:r>
    </w:p>
    <w:p w:rsidR="00666C87" w:rsidRPr="00666C87" w:rsidRDefault="00666C87" w:rsidP="00B34682">
      <w:pPr>
        <w:pStyle w:val="ListParagraph"/>
        <w:numPr>
          <w:ilvl w:val="0"/>
          <w:numId w:val="50"/>
        </w:numPr>
        <w:spacing w:after="0" w:line="288" w:lineRule="auto"/>
        <w:jc w:val="both"/>
        <w:rPr>
          <w:rFonts w:ascii="Book Antiqua" w:hAnsi="Book Antiqua"/>
          <w:sz w:val="24"/>
          <w:szCs w:val="24"/>
        </w:rPr>
      </w:pPr>
      <w:r w:rsidRPr="00666C87">
        <w:rPr>
          <w:rFonts w:ascii="Book Antiqua" w:hAnsi="Book Antiqua"/>
          <w:sz w:val="24"/>
          <w:szCs w:val="24"/>
        </w:rPr>
        <w:t>Data collection and submission to LFA</w:t>
      </w: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b/>
          <w:sz w:val="24"/>
          <w:szCs w:val="24"/>
        </w:rPr>
        <w:lastRenderedPageBreak/>
        <w:t>LFA</w:t>
      </w:r>
      <w:r w:rsidRPr="00666C87">
        <w:rPr>
          <w:rFonts w:ascii="Book Antiqua" w:hAnsi="Book Antiqua"/>
          <w:sz w:val="24"/>
          <w:szCs w:val="24"/>
        </w:rPr>
        <w:t xml:space="preserve">: </w:t>
      </w:r>
    </w:p>
    <w:p w:rsidR="00666C87" w:rsidRPr="00666C87" w:rsidRDefault="00666C87" w:rsidP="00666C87">
      <w:pPr>
        <w:spacing w:after="0" w:line="288" w:lineRule="auto"/>
        <w:jc w:val="both"/>
        <w:rPr>
          <w:rFonts w:ascii="Book Antiqua" w:hAnsi="Book Antiqua"/>
          <w:sz w:val="24"/>
          <w:szCs w:val="24"/>
        </w:rPr>
      </w:pPr>
      <w:r w:rsidRPr="00666C87">
        <w:rPr>
          <w:rFonts w:ascii="Book Antiqua" w:hAnsi="Book Antiqua"/>
          <w:sz w:val="24"/>
          <w:szCs w:val="24"/>
        </w:rPr>
        <w:t xml:space="preserve">Broad roles and responsibilities of Lead Facilitating Agency has been mentioned below.   </w:t>
      </w:r>
    </w:p>
    <w:p w:rsidR="00666C87" w:rsidRPr="00666C87" w:rsidRDefault="00666C87" w:rsidP="00B34682">
      <w:pPr>
        <w:pStyle w:val="BodyTextIndent3"/>
        <w:numPr>
          <w:ilvl w:val="0"/>
          <w:numId w:val="55"/>
        </w:numPr>
        <w:spacing w:after="0" w:line="288" w:lineRule="auto"/>
        <w:jc w:val="both"/>
        <w:rPr>
          <w:rFonts w:ascii="Book Antiqua" w:hAnsi="Book Antiqua"/>
          <w:sz w:val="24"/>
          <w:szCs w:val="24"/>
        </w:rPr>
      </w:pPr>
      <w:r w:rsidRPr="00666C87">
        <w:rPr>
          <w:rFonts w:ascii="Book Antiqua" w:hAnsi="Book Antiqua"/>
          <w:sz w:val="24"/>
          <w:szCs w:val="24"/>
        </w:rPr>
        <w:t>Orientation to livestock facilitators and para workers regarding the event.</w:t>
      </w:r>
    </w:p>
    <w:p w:rsidR="00666C87" w:rsidRPr="00666C87" w:rsidRDefault="00666C87" w:rsidP="00B34682">
      <w:pPr>
        <w:pStyle w:val="BodyTextIndent3"/>
        <w:numPr>
          <w:ilvl w:val="0"/>
          <w:numId w:val="55"/>
        </w:numPr>
        <w:spacing w:after="0" w:line="288" w:lineRule="auto"/>
        <w:jc w:val="both"/>
        <w:rPr>
          <w:rFonts w:ascii="Book Antiqua" w:hAnsi="Book Antiqua"/>
          <w:sz w:val="24"/>
          <w:szCs w:val="24"/>
        </w:rPr>
      </w:pPr>
      <w:r w:rsidRPr="00666C87">
        <w:rPr>
          <w:rFonts w:ascii="Book Antiqua" w:hAnsi="Book Antiqua"/>
          <w:sz w:val="24"/>
          <w:szCs w:val="24"/>
        </w:rPr>
        <w:t xml:space="preserve">Develop publicity modes in consultation with DPMU </w:t>
      </w:r>
    </w:p>
    <w:p w:rsidR="00666C87" w:rsidRPr="00666C87" w:rsidRDefault="00666C87" w:rsidP="00B34682">
      <w:pPr>
        <w:pStyle w:val="BodyTextIndent3"/>
        <w:numPr>
          <w:ilvl w:val="0"/>
          <w:numId w:val="55"/>
        </w:numPr>
        <w:tabs>
          <w:tab w:val="num" w:pos="1440"/>
        </w:tabs>
        <w:spacing w:after="0" w:line="288" w:lineRule="auto"/>
        <w:jc w:val="both"/>
        <w:rPr>
          <w:rFonts w:ascii="Book Antiqua" w:hAnsi="Book Antiqua"/>
          <w:sz w:val="24"/>
          <w:szCs w:val="24"/>
        </w:rPr>
      </w:pPr>
      <w:r w:rsidRPr="00666C87">
        <w:rPr>
          <w:rFonts w:ascii="Book Antiqua" w:hAnsi="Book Antiqua"/>
          <w:sz w:val="24"/>
          <w:szCs w:val="24"/>
        </w:rPr>
        <w:t xml:space="preserve">Preparation of report on the event and submission of report to the DPMU </w:t>
      </w:r>
    </w:p>
    <w:p w:rsidR="00666C87" w:rsidRPr="00666C87" w:rsidRDefault="00666C87" w:rsidP="00B34682">
      <w:pPr>
        <w:pStyle w:val="BodyTextIndent3"/>
        <w:numPr>
          <w:ilvl w:val="0"/>
          <w:numId w:val="55"/>
        </w:numPr>
        <w:spacing w:after="0" w:line="288" w:lineRule="auto"/>
        <w:jc w:val="both"/>
        <w:rPr>
          <w:rFonts w:ascii="Book Antiqua" w:hAnsi="Book Antiqua"/>
          <w:sz w:val="24"/>
          <w:szCs w:val="24"/>
        </w:rPr>
      </w:pPr>
      <w:r w:rsidRPr="00666C87">
        <w:rPr>
          <w:rFonts w:ascii="Book Antiqua" w:hAnsi="Book Antiqua"/>
          <w:sz w:val="24"/>
          <w:szCs w:val="24"/>
        </w:rPr>
        <w:t>Monitoring the event process.</w:t>
      </w:r>
    </w:p>
    <w:p w:rsidR="00666C87" w:rsidRPr="00666C87" w:rsidRDefault="00666C87" w:rsidP="00666C87">
      <w:pPr>
        <w:pStyle w:val="BodyTextIndent3"/>
        <w:spacing w:after="0" w:line="288" w:lineRule="auto"/>
        <w:ind w:left="1440"/>
        <w:jc w:val="both"/>
        <w:rPr>
          <w:rFonts w:ascii="Book Antiqua" w:hAnsi="Book Antiqua"/>
          <w:sz w:val="24"/>
          <w:szCs w:val="24"/>
        </w:rPr>
      </w:pP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b/>
          <w:bCs/>
          <w:sz w:val="24"/>
          <w:szCs w:val="24"/>
        </w:rPr>
        <w:t>DPMU:</w:t>
      </w:r>
    </w:p>
    <w:p w:rsidR="00666C87" w:rsidRPr="00666C87" w:rsidRDefault="00666C87" w:rsidP="00B34682">
      <w:pPr>
        <w:pStyle w:val="ListParagraph"/>
        <w:numPr>
          <w:ilvl w:val="0"/>
          <w:numId w:val="54"/>
        </w:numPr>
        <w:spacing w:after="0" w:line="288" w:lineRule="auto"/>
        <w:jc w:val="both"/>
        <w:rPr>
          <w:rFonts w:ascii="Book Antiqua" w:hAnsi="Book Antiqua"/>
          <w:sz w:val="24"/>
          <w:szCs w:val="24"/>
        </w:rPr>
      </w:pPr>
      <w:r w:rsidRPr="00666C87">
        <w:rPr>
          <w:rFonts w:ascii="Book Antiqua" w:hAnsi="Book Antiqua"/>
          <w:sz w:val="24"/>
          <w:szCs w:val="24"/>
        </w:rPr>
        <w:t>Finalization of the venue</w:t>
      </w:r>
    </w:p>
    <w:p w:rsidR="00666C87" w:rsidRPr="00666C87" w:rsidRDefault="00666C87" w:rsidP="00B34682">
      <w:pPr>
        <w:pStyle w:val="ListParagraph"/>
        <w:numPr>
          <w:ilvl w:val="0"/>
          <w:numId w:val="54"/>
        </w:numPr>
        <w:spacing w:after="0" w:line="288" w:lineRule="auto"/>
        <w:jc w:val="both"/>
        <w:rPr>
          <w:rFonts w:ascii="Book Antiqua" w:hAnsi="Book Antiqua"/>
          <w:sz w:val="24"/>
          <w:szCs w:val="24"/>
        </w:rPr>
      </w:pPr>
      <w:r w:rsidRPr="00666C87">
        <w:rPr>
          <w:rFonts w:ascii="Book Antiqua" w:hAnsi="Book Antiqua"/>
          <w:sz w:val="24"/>
          <w:szCs w:val="24"/>
        </w:rPr>
        <w:t>Oversee the event procedure</w:t>
      </w:r>
    </w:p>
    <w:p w:rsidR="00666C87" w:rsidRPr="00666C87" w:rsidRDefault="00666C87" w:rsidP="00B34682">
      <w:pPr>
        <w:pStyle w:val="ListParagraph"/>
        <w:numPr>
          <w:ilvl w:val="0"/>
          <w:numId w:val="54"/>
        </w:numPr>
        <w:spacing w:after="0" w:line="288" w:lineRule="auto"/>
        <w:jc w:val="both"/>
        <w:rPr>
          <w:rFonts w:ascii="Book Antiqua" w:hAnsi="Book Antiqua"/>
          <w:sz w:val="24"/>
          <w:szCs w:val="24"/>
        </w:rPr>
      </w:pPr>
      <w:r w:rsidRPr="00666C87">
        <w:rPr>
          <w:rFonts w:ascii="Book Antiqua" w:hAnsi="Book Antiqua"/>
          <w:sz w:val="24"/>
          <w:szCs w:val="24"/>
        </w:rPr>
        <w:t>Reviewing the event</w:t>
      </w:r>
    </w:p>
    <w:p w:rsidR="00666C87" w:rsidRPr="00666C87" w:rsidRDefault="00666C87" w:rsidP="00666C87">
      <w:pPr>
        <w:spacing w:after="0" w:line="288" w:lineRule="auto"/>
        <w:jc w:val="both"/>
        <w:rPr>
          <w:rFonts w:ascii="Book Antiqua" w:hAnsi="Book Antiqua"/>
          <w:sz w:val="24"/>
          <w:szCs w:val="24"/>
        </w:rPr>
      </w:pPr>
    </w:p>
    <w:p w:rsidR="00666C87" w:rsidRPr="00666C87" w:rsidRDefault="00666C87" w:rsidP="00666C87">
      <w:pPr>
        <w:spacing w:after="0" w:line="288" w:lineRule="auto"/>
        <w:jc w:val="both"/>
        <w:rPr>
          <w:rFonts w:ascii="Book Antiqua" w:hAnsi="Book Antiqua"/>
          <w:b/>
          <w:bCs/>
          <w:sz w:val="24"/>
          <w:szCs w:val="24"/>
        </w:rPr>
      </w:pPr>
      <w:r w:rsidRPr="00666C87">
        <w:rPr>
          <w:rFonts w:ascii="Book Antiqua" w:hAnsi="Book Antiqua"/>
          <w:b/>
          <w:bCs/>
          <w:sz w:val="24"/>
          <w:szCs w:val="24"/>
        </w:rPr>
        <w:t>LTA:</w:t>
      </w:r>
    </w:p>
    <w:p w:rsidR="00666C87" w:rsidRPr="00666C87" w:rsidRDefault="00666C87" w:rsidP="00B34682">
      <w:pPr>
        <w:pStyle w:val="BodyTextIndent3"/>
        <w:numPr>
          <w:ilvl w:val="0"/>
          <w:numId w:val="56"/>
        </w:numPr>
        <w:spacing w:after="0" w:line="288" w:lineRule="auto"/>
        <w:jc w:val="both"/>
        <w:rPr>
          <w:rFonts w:ascii="Book Antiqua" w:hAnsi="Book Antiqua"/>
          <w:sz w:val="24"/>
          <w:szCs w:val="24"/>
        </w:rPr>
      </w:pPr>
      <w:r w:rsidRPr="00666C87">
        <w:rPr>
          <w:rFonts w:ascii="Book Antiqua" w:hAnsi="Book Antiqua"/>
          <w:sz w:val="24"/>
          <w:szCs w:val="24"/>
        </w:rPr>
        <w:t>Conceptualization, roll out and grounding of programme.</w:t>
      </w:r>
    </w:p>
    <w:p w:rsidR="00666C87" w:rsidRPr="00666C87" w:rsidRDefault="00666C87" w:rsidP="00B34682">
      <w:pPr>
        <w:pStyle w:val="BodyTextIndent3"/>
        <w:numPr>
          <w:ilvl w:val="0"/>
          <w:numId w:val="56"/>
        </w:numPr>
        <w:spacing w:after="0" w:line="288" w:lineRule="auto"/>
        <w:jc w:val="both"/>
        <w:rPr>
          <w:rFonts w:ascii="Book Antiqua" w:hAnsi="Book Antiqua"/>
          <w:sz w:val="24"/>
          <w:szCs w:val="24"/>
        </w:rPr>
      </w:pPr>
      <w:r w:rsidRPr="00666C87">
        <w:rPr>
          <w:rFonts w:ascii="Book Antiqua" w:hAnsi="Book Antiqua"/>
          <w:sz w:val="24"/>
          <w:szCs w:val="24"/>
        </w:rPr>
        <w:t>Develop process guidelines</w:t>
      </w:r>
    </w:p>
    <w:p w:rsidR="00666C87" w:rsidRPr="00666C87" w:rsidRDefault="00666C87" w:rsidP="00B34682">
      <w:pPr>
        <w:pStyle w:val="BodyTextIndent3"/>
        <w:numPr>
          <w:ilvl w:val="0"/>
          <w:numId w:val="56"/>
        </w:numPr>
        <w:spacing w:after="0" w:line="288" w:lineRule="auto"/>
        <w:jc w:val="both"/>
        <w:rPr>
          <w:rFonts w:ascii="Book Antiqua" w:hAnsi="Book Antiqua"/>
          <w:sz w:val="24"/>
          <w:szCs w:val="24"/>
        </w:rPr>
      </w:pPr>
      <w:r w:rsidRPr="00666C87">
        <w:rPr>
          <w:rFonts w:ascii="Book Antiqua" w:hAnsi="Book Antiqua"/>
          <w:sz w:val="24"/>
          <w:szCs w:val="24"/>
        </w:rPr>
        <w:t>Develop data collection protocol</w:t>
      </w: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r w:rsidRPr="00666C87">
        <w:rPr>
          <w:rFonts w:ascii="Book Antiqua" w:hAnsi="Book Antiqua"/>
          <w:b/>
          <w:bCs/>
          <w:sz w:val="24"/>
          <w:szCs w:val="24"/>
        </w:rPr>
        <w:t xml:space="preserve">                                      </w:t>
      </w: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spacing w:after="0" w:line="288" w:lineRule="auto"/>
        <w:jc w:val="both"/>
        <w:rPr>
          <w:rFonts w:ascii="Book Antiqua" w:hAnsi="Book Antiqua"/>
          <w:b/>
          <w:bCs/>
          <w:sz w:val="24"/>
          <w:szCs w:val="24"/>
        </w:rPr>
      </w:pPr>
    </w:p>
    <w:p w:rsidR="00666C87" w:rsidRPr="00666C87" w:rsidRDefault="00666C87" w:rsidP="00666C87">
      <w:pPr>
        <w:pStyle w:val="BodyTextIndent3"/>
        <w:pBdr>
          <w:bottom w:val="single" w:sz="4" w:space="1" w:color="auto"/>
        </w:pBdr>
        <w:spacing w:after="0" w:line="288" w:lineRule="auto"/>
        <w:ind w:left="0"/>
        <w:jc w:val="both"/>
        <w:rPr>
          <w:rFonts w:ascii="Book Antiqua" w:hAnsi="Book Antiqua"/>
          <w:b/>
          <w:bCs/>
          <w:sz w:val="24"/>
          <w:szCs w:val="24"/>
        </w:rPr>
      </w:pPr>
      <w:r w:rsidRPr="00666C87">
        <w:rPr>
          <w:rFonts w:ascii="Book Antiqua" w:hAnsi="Book Antiqua"/>
          <w:b/>
          <w:bCs/>
          <w:sz w:val="24"/>
          <w:szCs w:val="24"/>
        </w:rPr>
        <w:t>ANNEXURE – 1</w:t>
      </w:r>
    </w:p>
    <w:p w:rsidR="00666C87" w:rsidRPr="00666C87" w:rsidRDefault="00666C87" w:rsidP="00666C87">
      <w:pPr>
        <w:pStyle w:val="BodyTextIndent3"/>
        <w:spacing w:after="0" w:line="288" w:lineRule="auto"/>
        <w:jc w:val="both"/>
        <w:rPr>
          <w:rFonts w:ascii="Book Antiqua" w:hAnsi="Book Antiqua"/>
          <w:b/>
          <w:bCs/>
          <w:sz w:val="24"/>
          <w:szCs w:val="24"/>
        </w:rPr>
      </w:pPr>
      <w:r w:rsidRPr="00666C87">
        <w:rPr>
          <w:rFonts w:ascii="Book Antiqua" w:hAnsi="Book Antiqua"/>
          <w:b/>
          <w:bCs/>
          <w:sz w:val="24"/>
          <w:szCs w:val="24"/>
        </w:rPr>
        <w:t xml:space="preserve">                 </w:t>
      </w:r>
    </w:p>
    <w:p w:rsidR="00666C87" w:rsidRPr="00666C87" w:rsidRDefault="00666C87" w:rsidP="00666C87">
      <w:pPr>
        <w:pStyle w:val="BodyTextIndent3"/>
        <w:spacing w:after="0" w:line="288" w:lineRule="auto"/>
        <w:ind w:left="0"/>
        <w:jc w:val="both"/>
        <w:rPr>
          <w:rFonts w:ascii="Book Antiqua" w:hAnsi="Book Antiqua"/>
          <w:b/>
          <w:bCs/>
          <w:sz w:val="24"/>
          <w:szCs w:val="24"/>
        </w:rPr>
      </w:pPr>
      <w:r w:rsidRPr="00666C87">
        <w:rPr>
          <w:rFonts w:ascii="Book Antiqua" w:hAnsi="Book Antiqua"/>
          <w:b/>
          <w:bCs/>
          <w:sz w:val="24"/>
          <w:szCs w:val="24"/>
        </w:rPr>
        <w:t>REGISTRATION OF BREEDERS FORMAT</w:t>
      </w:r>
    </w:p>
    <w:p w:rsidR="00666C87" w:rsidRPr="00666C87" w:rsidRDefault="00666C87" w:rsidP="00666C87">
      <w:pPr>
        <w:pStyle w:val="BodyTextIndent3"/>
        <w:spacing w:after="0" w:line="288" w:lineRule="auto"/>
        <w:jc w:val="both"/>
        <w:rPr>
          <w:rFonts w:ascii="Book Antiqua" w:hAnsi="Book Antiqua"/>
          <w:sz w:val="24"/>
          <w:szCs w:val="24"/>
        </w:rPr>
      </w:pPr>
    </w:p>
    <w:tbl>
      <w:tblPr>
        <w:tblStyle w:val="TableGrid"/>
        <w:tblW w:w="5000" w:type="pct"/>
        <w:tblLook w:val="04A0" w:firstRow="1" w:lastRow="0" w:firstColumn="1" w:lastColumn="0" w:noHBand="0" w:noVBand="1"/>
      </w:tblPr>
      <w:tblGrid>
        <w:gridCol w:w="1082"/>
        <w:gridCol w:w="1365"/>
        <w:gridCol w:w="1160"/>
        <w:gridCol w:w="1337"/>
        <w:gridCol w:w="1290"/>
        <w:gridCol w:w="1162"/>
        <w:gridCol w:w="1623"/>
      </w:tblGrid>
      <w:tr w:rsidR="00666C87" w:rsidRPr="00666C87" w:rsidTr="00666C87">
        <w:trPr>
          <w:trHeight w:val="20"/>
        </w:trPr>
        <w:tc>
          <w:tcPr>
            <w:tcW w:w="600"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S.No</w:t>
            </w:r>
          </w:p>
        </w:tc>
        <w:tc>
          <w:tcPr>
            <w:tcW w:w="757"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Name of the GP</w:t>
            </w:r>
          </w:p>
        </w:tc>
        <w:tc>
          <w:tcPr>
            <w:tcW w:w="643"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Name of the mandal</w:t>
            </w:r>
          </w:p>
        </w:tc>
        <w:tc>
          <w:tcPr>
            <w:tcW w:w="741"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Name of the Breeder</w:t>
            </w:r>
          </w:p>
        </w:tc>
        <w:tc>
          <w:tcPr>
            <w:tcW w:w="715"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Aadhaar Number</w:t>
            </w:r>
          </w:p>
        </w:tc>
        <w:tc>
          <w:tcPr>
            <w:tcW w:w="644"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Name of the FA</w:t>
            </w:r>
          </w:p>
        </w:tc>
        <w:tc>
          <w:tcPr>
            <w:tcW w:w="900" w:type="pct"/>
            <w:shd w:val="clear" w:color="auto" w:fill="F2F2F2" w:themeFill="background1" w:themeFillShade="F2"/>
          </w:tcPr>
          <w:p w:rsidR="00666C87" w:rsidRPr="00666C87" w:rsidRDefault="00666C87" w:rsidP="00666C87">
            <w:pPr>
              <w:pStyle w:val="BodyTextIndent3"/>
              <w:spacing w:before="40" w:after="40" w:line="288" w:lineRule="auto"/>
              <w:ind w:left="0"/>
              <w:jc w:val="center"/>
              <w:rPr>
                <w:rFonts w:ascii="Book Antiqua" w:hAnsi="Book Antiqua"/>
                <w:b/>
                <w:bCs/>
                <w:sz w:val="20"/>
                <w:szCs w:val="20"/>
              </w:rPr>
            </w:pPr>
            <w:r w:rsidRPr="00666C87">
              <w:rPr>
                <w:rFonts w:ascii="Book Antiqua" w:hAnsi="Book Antiqua"/>
                <w:b/>
                <w:bCs/>
                <w:sz w:val="20"/>
                <w:szCs w:val="20"/>
              </w:rPr>
              <w:t>Signature of the breeder</w:t>
            </w:r>
          </w:p>
        </w:tc>
      </w:tr>
      <w:tr w:rsidR="00666C87" w:rsidRPr="00666C87" w:rsidTr="00666C87">
        <w:trPr>
          <w:trHeight w:val="20"/>
        </w:trPr>
        <w:tc>
          <w:tcPr>
            <w:tcW w:w="600"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57"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643"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41"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15"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644"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900"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r>
      <w:tr w:rsidR="00666C87" w:rsidRPr="00666C87" w:rsidTr="00666C87">
        <w:trPr>
          <w:trHeight w:val="20"/>
        </w:trPr>
        <w:tc>
          <w:tcPr>
            <w:tcW w:w="600"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57"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643"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41"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715"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644"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c>
          <w:tcPr>
            <w:tcW w:w="900" w:type="pct"/>
          </w:tcPr>
          <w:p w:rsidR="00666C87" w:rsidRPr="00666C87" w:rsidRDefault="00666C87" w:rsidP="00666C87">
            <w:pPr>
              <w:pStyle w:val="BodyTextIndent3"/>
              <w:spacing w:before="40" w:after="40" w:line="288" w:lineRule="auto"/>
              <w:ind w:left="0"/>
              <w:jc w:val="both"/>
              <w:rPr>
                <w:rFonts w:ascii="Book Antiqua" w:hAnsi="Book Antiqua"/>
                <w:sz w:val="20"/>
                <w:szCs w:val="20"/>
              </w:rPr>
            </w:pPr>
          </w:p>
        </w:tc>
      </w:tr>
    </w:tbl>
    <w:p w:rsidR="00666C87" w:rsidRPr="00666C87" w:rsidRDefault="00666C87" w:rsidP="00666C87">
      <w:pPr>
        <w:pStyle w:val="BodyTextIndent3"/>
        <w:spacing w:after="0" w:line="288" w:lineRule="auto"/>
        <w:jc w:val="both"/>
        <w:rPr>
          <w:rFonts w:ascii="Book Antiqua" w:hAnsi="Book Antiqua"/>
          <w:sz w:val="24"/>
          <w:szCs w:val="24"/>
        </w:rPr>
      </w:pPr>
    </w:p>
    <w:p w:rsidR="00666C87" w:rsidRPr="00666C87" w:rsidRDefault="00666C87" w:rsidP="00666C87">
      <w:pPr>
        <w:pBdr>
          <w:bottom w:val="single" w:sz="4" w:space="1" w:color="auto"/>
        </w:pBdr>
        <w:spacing w:after="0" w:line="288" w:lineRule="auto"/>
        <w:jc w:val="both"/>
        <w:rPr>
          <w:rFonts w:ascii="Book Antiqua" w:hAnsi="Book Antiqua" w:cstheme="majorHAnsi"/>
          <w:b/>
          <w:sz w:val="24"/>
          <w:szCs w:val="24"/>
        </w:rPr>
      </w:pPr>
      <w:r w:rsidRPr="00666C87">
        <w:rPr>
          <w:rFonts w:ascii="Book Antiqua" w:hAnsi="Book Antiqua" w:cstheme="majorHAnsi"/>
          <w:b/>
          <w:sz w:val="24"/>
          <w:szCs w:val="24"/>
        </w:rPr>
        <w:t>ANNEXURE-2</w:t>
      </w:r>
    </w:p>
    <w:p w:rsidR="00666C87" w:rsidRDefault="00666C87" w:rsidP="00666C87">
      <w:pPr>
        <w:spacing w:after="0" w:line="288" w:lineRule="auto"/>
        <w:jc w:val="both"/>
        <w:rPr>
          <w:rFonts w:ascii="Book Antiqua" w:hAnsi="Book Antiqua" w:cstheme="majorHAnsi"/>
          <w:b/>
          <w:sz w:val="24"/>
          <w:szCs w:val="24"/>
        </w:rPr>
      </w:pPr>
    </w:p>
    <w:p w:rsidR="00666C87" w:rsidRPr="00666C87" w:rsidRDefault="00666C87" w:rsidP="00666C87">
      <w:pPr>
        <w:spacing w:after="0" w:line="288" w:lineRule="auto"/>
        <w:jc w:val="both"/>
        <w:rPr>
          <w:rFonts w:ascii="Book Antiqua" w:hAnsi="Book Antiqua" w:cstheme="majorHAnsi"/>
          <w:b/>
          <w:sz w:val="24"/>
          <w:szCs w:val="24"/>
        </w:rPr>
      </w:pPr>
      <w:r w:rsidRPr="00666C87">
        <w:rPr>
          <w:rFonts w:ascii="Book Antiqua" w:hAnsi="Book Antiqua" w:cstheme="majorHAnsi"/>
          <w:b/>
          <w:sz w:val="24"/>
          <w:szCs w:val="24"/>
        </w:rPr>
        <w:t>BREEDING RAM EXCHANGE FORMAT</w:t>
      </w: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Cs/>
          <w:sz w:val="24"/>
          <w:szCs w:val="24"/>
        </w:rPr>
      </w:pPr>
      <w:r w:rsidRPr="00666C87">
        <w:rPr>
          <w:rFonts w:ascii="Book Antiqua" w:hAnsi="Book Antiqua" w:cstheme="majorHAnsi"/>
          <w:bCs/>
          <w:sz w:val="24"/>
          <w:szCs w:val="24"/>
        </w:rPr>
        <w:t>I ………………………….( Name of the breeder-1 ) belonging to ……………………(Name of the GP) exchanging my ram to…………………………..(Name of the breeder-2) belonging to……………………..(name of the GP).</w:t>
      </w:r>
    </w:p>
    <w:p w:rsid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Cs/>
          <w:sz w:val="24"/>
          <w:szCs w:val="24"/>
        </w:rPr>
      </w:pPr>
      <w:r w:rsidRPr="00666C87">
        <w:rPr>
          <w:rFonts w:ascii="Book Antiqua" w:hAnsi="Book Antiqua" w:cstheme="majorHAnsi"/>
          <w:bCs/>
          <w:sz w:val="24"/>
          <w:szCs w:val="24"/>
        </w:rPr>
        <w:t>We mutually agreed to exchange the Breeding Rams and I have received the amount of Rs 1000/- towards Ram exchange.</w:t>
      </w:r>
    </w:p>
    <w:p w:rsid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Cs/>
          <w:sz w:val="24"/>
          <w:szCs w:val="24"/>
        </w:rPr>
      </w:pPr>
    </w:p>
    <w:p w:rsidR="00666C87" w:rsidRPr="00666C87" w:rsidRDefault="00666C87" w:rsidP="00666C87">
      <w:pPr>
        <w:spacing w:after="0" w:line="288" w:lineRule="auto"/>
        <w:jc w:val="both"/>
        <w:rPr>
          <w:rFonts w:ascii="Book Antiqua" w:hAnsi="Book Antiqua" w:cstheme="majorHAnsi"/>
          <w:bCs/>
          <w:sz w:val="24"/>
          <w:szCs w:val="24"/>
        </w:rPr>
      </w:pPr>
      <w:r w:rsidRPr="00666C87">
        <w:rPr>
          <w:rFonts w:ascii="Book Antiqua" w:hAnsi="Book Antiqua" w:cstheme="majorHAnsi"/>
          <w:bCs/>
          <w:sz w:val="24"/>
          <w:szCs w:val="24"/>
        </w:rPr>
        <w:t xml:space="preserve">Signature of breeder -1                                  </w:t>
      </w:r>
      <w:r>
        <w:rPr>
          <w:rFonts w:ascii="Book Antiqua" w:hAnsi="Book Antiqua" w:cstheme="majorHAnsi"/>
          <w:bCs/>
          <w:sz w:val="24"/>
          <w:szCs w:val="24"/>
        </w:rPr>
        <w:tab/>
      </w:r>
      <w:r>
        <w:rPr>
          <w:rFonts w:ascii="Book Antiqua" w:hAnsi="Book Antiqua" w:cstheme="majorHAnsi"/>
          <w:bCs/>
          <w:sz w:val="24"/>
          <w:szCs w:val="24"/>
        </w:rPr>
        <w:tab/>
      </w:r>
      <w:r w:rsidRPr="00666C87">
        <w:rPr>
          <w:rFonts w:ascii="Book Antiqua" w:hAnsi="Book Antiqua" w:cstheme="majorHAnsi"/>
          <w:bCs/>
          <w:sz w:val="24"/>
          <w:szCs w:val="24"/>
        </w:rPr>
        <w:t>Signature of breeder-2</w:t>
      </w:r>
    </w:p>
    <w:p w:rsidR="00666C87" w:rsidRPr="00666C87" w:rsidRDefault="00666C87" w:rsidP="00666C87">
      <w:pPr>
        <w:spacing w:after="0" w:line="288" w:lineRule="auto"/>
        <w:jc w:val="both"/>
        <w:rPr>
          <w:rFonts w:ascii="Book Antiqua" w:hAnsi="Book Antiqua" w:cstheme="majorHAnsi"/>
          <w:bCs/>
          <w:sz w:val="24"/>
          <w:szCs w:val="24"/>
        </w:rPr>
      </w:pPr>
    </w:p>
    <w:p w:rsidR="00666C87" w:rsidRDefault="00666C87" w:rsidP="00666C87">
      <w:pPr>
        <w:spacing w:after="0" w:line="288" w:lineRule="auto"/>
        <w:jc w:val="both"/>
        <w:rPr>
          <w:rFonts w:ascii="Book Antiqua" w:hAnsi="Book Antiqua" w:cstheme="majorHAnsi"/>
          <w:bCs/>
          <w:sz w:val="24"/>
          <w:szCs w:val="24"/>
        </w:rPr>
      </w:pPr>
      <w:r w:rsidRPr="00666C87">
        <w:rPr>
          <w:rFonts w:ascii="Book Antiqua" w:hAnsi="Book Antiqua" w:cstheme="majorHAnsi"/>
          <w:bCs/>
          <w:sz w:val="24"/>
          <w:szCs w:val="24"/>
        </w:rPr>
        <w:t xml:space="preserve">Signature of Livestock specialist of LFA    </w:t>
      </w:r>
    </w:p>
    <w:p w:rsidR="00666C87" w:rsidRDefault="00666C87" w:rsidP="00666C87">
      <w:pPr>
        <w:spacing w:after="0" w:line="288" w:lineRule="auto"/>
        <w:jc w:val="both"/>
        <w:rPr>
          <w:rFonts w:ascii="Book Antiqua" w:hAnsi="Book Antiqua" w:cstheme="majorHAnsi"/>
          <w:bCs/>
          <w:sz w:val="24"/>
          <w:szCs w:val="24"/>
        </w:rPr>
        <w:sectPr w:rsidR="00666C87" w:rsidSect="005D283E">
          <w:pgSz w:w="11909" w:h="16834" w:code="9"/>
          <w:pgMar w:top="1440" w:right="1440" w:bottom="1440" w:left="1440" w:header="708" w:footer="708" w:gutter="0"/>
          <w:cols w:space="708"/>
          <w:docGrid w:linePitch="360"/>
        </w:sectPr>
      </w:pPr>
    </w:p>
    <w:p w:rsidR="00B403F1" w:rsidRPr="00B403F1" w:rsidRDefault="00B403F1" w:rsidP="00B403F1">
      <w:pPr>
        <w:spacing w:after="0" w:line="288" w:lineRule="auto"/>
        <w:jc w:val="center"/>
        <w:rPr>
          <w:rFonts w:ascii="Book Antiqua" w:eastAsiaTheme="minorEastAsia" w:hAnsi="Book Antiqua"/>
          <w:b/>
          <w:bCs/>
          <w:sz w:val="24"/>
          <w:szCs w:val="24"/>
        </w:rPr>
      </w:pPr>
      <w:r w:rsidRPr="001C347E">
        <w:rPr>
          <w:rFonts w:ascii="Book Antiqua" w:hAnsi="Book Antiqua" w:cstheme="majorHAnsi"/>
          <w:b/>
          <w:noProof/>
          <w:color w:val="FFFFFF" w:themeColor="background1"/>
          <w:sz w:val="24"/>
          <w:szCs w:val="24"/>
          <w:lang w:bidi="hi-IN"/>
        </w:rPr>
        <w:lastRenderedPageBreak/>
        <w:t>–</w:t>
      </w:r>
      <w:r w:rsidRPr="00B403F1">
        <w:rPr>
          <w:rFonts w:ascii="Book Antiqua" w:eastAsiaTheme="minorEastAsia" w:hAnsi="Book Antiqua"/>
          <w:b/>
          <w:bCs/>
          <w:sz w:val="24"/>
          <w:szCs w:val="24"/>
        </w:rPr>
        <w:t xml:space="preserve">GUIDELINES </w:t>
      </w:r>
    </w:p>
    <w:p w:rsidR="00B403F1" w:rsidRPr="00B403F1" w:rsidRDefault="00B403F1" w:rsidP="00B403F1">
      <w:pPr>
        <w:pBdr>
          <w:bottom w:val="single" w:sz="4" w:space="1" w:color="auto"/>
        </w:pBdr>
        <w:spacing w:after="0" w:line="288" w:lineRule="auto"/>
        <w:jc w:val="center"/>
        <w:rPr>
          <w:rFonts w:ascii="Book Antiqua" w:eastAsiaTheme="minorEastAsia" w:hAnsi="Book Antiqua"/>
          <w:b/>
          <w:bCs/>
          <w:sz w:val="24"/>
          <w:szCs w:val="24"/>
        </w:rPr>
      </w:pPr>
      <w:r w:rsidRPr="00B403F1">
        <w:rPr>
          <w:rFonts w:ascii="Book Antiqua" w:eastAsiaTheme="minorEastAsia" w:hAnsi="Book Antiqua"/>
          <w:b/>
          <w:bCs/>
          <w:sz w:val="24"/>
          <w:szCs w:val="24"/>
        </w:rPr>
        <w:t>FEEDING SUIPPORT TO PREGNANT EWES/DOES</w:t>
      </w:r>
    </w:p>
    <w:p w:rsidR="00B403F1" w:rsidRPr="00B403F1" w:rsidRDefault="00B403F1" w:rsidP="00B403F1">
      <w:pPr>
        <w:spacing w:after="0" w:line="288" w:lineRule="auto"/>
        <w:jc w:val="center"/>
        <w:rPr>
          <w:rFonts w:ascii="Book Antiqua" w:eastAsiaTheme="minorEastAsia" w:hAnsi="Book Antiqua"/>
          <w:sz w:val="24"/>
          <w:szCs w:val="24"/>
        </w:rPr>
      </w:pPr>
    </w:p>
    <w:p w:rsidR="00B403F1" w:rsidRPr="00B403F1" w:rsidRDefault="00B403F1" w:rsidP="00B403F1">
      <w:pPr>
        <w:spacing w:after="0" w:line="288" w:lineRule="auto"/>
        <w:rPr>
          <w:rFonts w:ascii="Book Antiqua" w:eastAsiaTheme="minorEastAsia" w:hAnsi="Book Antiqua"/>
          <w:b/>
          <w:bCs/>
          <w:sz w:val="24"/>
          <w:szCs w:val="24"/>
        </w:rPr>
      </w:pPr>
      <w:r w:rsidRPr="00B403F1">
        <w:rPr>
          <w:rFonts w:ascii="Book Antiqua" w:eastAsiaTheme="minorEastAsia" w:hAnsi="Book Antiqua"/>
          <w:b/>
          <w:bCs/>
          <w:sz w:val="24"/>
          <w:szCs w:val="24"/>
        </w:rPr>
        <w:t xml:space="preserve">Introduction: </w:t>
      </w:r>
    </w:p>
    <w:p w:rsidR="00B403F1" w:rsidRPr="00B403F1" w:rsidRDefault="00B403F1" w:rsidP="00B403F1">
      <w:pPr>
        <w:spacing w:after="0" w:line="288" w:lineRule="auto"/>
        <w:rPr>
          <w:rFonts w:ascii="Book Antiqua" w:eastAsiaTheme="minorEastAsia" w:hAnsi="Book Antiqua"/>
          <w:b/>
          <w:bCs/>
          <w:sz w:val="24"/>
          <w:szCs w:val="24"/>
        </w:rPr>
      </w:pPr>
    </w:p>
    <w:p w:rsidR="00B403F1" w:rsidRPr="00B403F1" w:rsidRDefault="00B403F1" w:rsidP="00B403F1">
      <w:pPr>
        <w:spacing w:after="0" w:line="288" w:lineRule="auto"/>
        <w:jc w:val="both"/>
        <w:rPr>
          <w:rFonts w:ascii="Book Antiqua" w:hAnsi="Book Antiqua" w:cstheme="minorHAnsi"/>
          <w:sz w:val="24"/>
          <w:szCs w:val="24"/>
        </w:rPr>
      </w:pPr>
      <w:r w:rsidRPr="00B403F1">
        <w:rPr>
          <w:rFonts w:ascii="Book Antiqua" w:hAnsi="Book Antiqua"/>
          <w:sz w:val="24"/>
          <w:szCs w:val="24"/>
        </w:rPr>
        <w:t xml:space="preserve">Sheep and Goat rearing activity is in the hands of rural poor. Sheep rearing activity in the state is characterized by extensive system of rearing and often migratory in nature. The pregnant ewe/doe management was mostly neglected by the shepherds resulting in poor lambing rates and birth weights. </w:t>
      </w:r>
      <w:r w:rsidRPr="00B403F1">
        <w:rPr>
          <w:rFonts w:ascii="Book Antiqua" w:eastAsiaTheme="minorEastAsia" w:hAnsi="Book Antiqua"/>
          <w:sz w:val="24"/>
          <w:szCs w:val="24"/>
        </w:rPr>
        <w:t xml:space="preserve">Hence the concept of introduction of feeding support to the pregnant ewes/does was been designed </w:t>
      </w:r>
      <w:r w:rsidRPr="00B403F1">
        <w:rPr>
          <w:rFonts w:ascii="Book Antiqua" w:hAnsi="Book Antiqua" w:cstheme="minorHAnsi"/>
          <w:sz w:val="24"/>
          <w:szCs w:val="24"/>
        </w:rPr>
        <w:t xml:space="preserve">under the sub component 1.2 (Livestock production System). </w:t>
      </w:r>
    </w:p>
    <w:p w:rsidR="00B403F1" w:rsidRPr="00B403F1" w:rsidRDefault="00B403F1" w:rsidP="00B403F1">
      <w:pPr>
        <w:spacing w:after="0" w:line="288" w:lineRule="auto"/>
        <w:jc w:val="both"/>
        <w:rPr>
          <w:rFonts w:ascii="Book Antiqua" w:eastAsiaTheme="minorEastAsia" w:hAnsi="Book Antiqua"/>
          <w:sz w:val="24"/>
          <w:szCs w:val="24"/>
        </w:rPr>
      </w:pPr>
    </w:p>
    <w:p w:rsidR="00B403F1" w:rsidRPr="00B403F1" w:rsidRDefault="00B403F1" w:rsidP="00B403F1">
      <w:pPr>
        <w:spacing w:after="0" w:line="288" w:lineRule="auto"/>
        <w:rPr>
          <w:rFonts w:ascii="Book Antiqua" w:hAnsi="Book Antiqua"/>
          <w:b/>
          <w:bCs/>
          <w:sz w:val="24"/>
          <w:szCs w:val="24"/>
        </w:rPr>
      </w:pPr>
      <w:r w:rsidRPr="00B403F1">
        <w:rPr>
          <w:rFonts w:ascii="Book Antiqua" w:hAnsi="Book Antiqua"/>
          <w:b/>
          <w:bCs/>
          <w:sz w:val="24"/>
          <w:szCs w:val="24"/>
        </w:rPr>
        <w:t xml:space="preserve">Concept of supplementary feeding </w:t>
      </w:r>
    </w:p>
    <w:p w:rsidR="00B403F1" w:rsidRDefault="00B403F1" w:rsidP="00B403F1">
      <w:pPr>
        <w:spacing w:after="0" w:line="288" w:lineRule="auto"/>
        <w:jc w:val="both"/>
        <w:rPr>
          <w:rFonts w:ascii="Book Antiqua" w:hAnsi="Book Antiqua"/>
          <w:sz w:val="24"/>
          <w:szCs w:val="24"/>
        </w:rPr>
      </w:pPr>
    </w:p>
    <w:p w:rsidR="00B403F1" w:rsidRPr="00B403F1" w:rsidRDefault="00B403F1" w:rsidP="00B403F1">
      <w:pPr>
        <w:spacing w:after="0" w:line="288" w:lineRule="auto"/>
        <w:jc w:val="both"/>
        <w:rPr>
          <w:rFonts w:ascii="Book Antiqua" w:hAnsi="Book Antiqua"/>
          <w:sz w:val="24"/>
          <w:szCs w:val="24"/>
        </w:rPr>
      </w:pPr>
      <w:r w:rsidRPr="00B403F1">
        <w:rPr>
          <w:rFonts w:ascii="Book Antiqua" w:hAnsi="Book Antiqua"/>
          <w:sz w:val="24"/>
          <w:szCs w:val="24"/>
        </w:rPr>
        <w:t xml:space="preserve">Supplementary feeding is usually followed in intensive system of rearing. It has impact on the nutritional status of dam and offspring.  Several parameters of the off spring depend on care taken during the pregnancy period. Most crucial period to provide supplementary feeding is last 2 months of pregnancy and 1 month after the lambing/kidding. In order to raise the nutritional status of the dam and offspring pregnant ewe/doe care program is developed.    </w:t>
      </w:r>
    </w:p>
    <w:p w:rsidR="00B403F1" w:rsidRDefault="00B403F1" w:rsidP="00B403F1">
      <w:pPr>
        <w:spacing w:after="0" w:line="288" w:lineRule="auto"/>
        <w:rPr>
          <w:rFonts w:ascii="Book Antiqua" w:eastAsiaTheme="minorEastAsia" w:hAnsi="Book Antiqua"/>
          <w:b/>
          <w:bCs/>
          <w:sz w:val="24"/>
          <w:szCs w:val="24"/>
          <w:u w:val="single"/>
        </w:rPr>
      </w:pPr>
    </w:p>
    <w:p w:rsidR="00B403F1" w:rsidRPr="00B403F1" w:rsidRDefault="00B403F1" w:rsidP="00B403F1">
      <w:pPr>
        <w:spacing w:after="0" w:line="288" w:lineRule="auto"/>
        <w:rPr>
          <w:rFonts w:ascii="Book Antiqua" w:eastAsiaTheme="minorEastAsia" w:hAnsi="Book Antiqua"/>
          <w:sz w:val="24"/>
          <w:szCs w:val="24"/>
        </w:rPr>
      </w:pPr>
      <w:r w:rsidRPr="00B403F1">
        <w:rPr>
          <w:rFonts w:ascii="Book Antiqua" w:eastAsiaTheme="minorEastAsia" w:hAnsi="Book Antiqua"/>
          <w:b/>
          <w:bCs/>
          <w:sz w:val="24"/>
          <w:szCs w:val="24"/>
        </w:rPr>
        <w:t>Objectives</w:t>
      </w:r>
      <w:r w:rsidRPr="00B403F1">
        <w:rPr>
          <w:rFonts w:ascii="Book Antiqua" w:eastAsiaTheme="minorEastAsia" w:hAnsi="Book Antiqua"/>
          <w:sz w:val="24"/>
          <w:szCs w:val="24"/>
        </w:rPr>
        <w:t xml:space="preserve">:  </w:t>
      </w:r>
    </w:p>
    <w:p w:rsidR="00B403F1" w:rsidRPr="00B403F1" w:rsidRDefault="00B403F1" w:rsidP="00B34682">
      <w:pPr>
        <w:numPr>
          <w:ilvl w:val="0"/>
          <w:numId w:val="61"/>
        </w:numPr>
        <w:spacing w:after="0" w:line="288" w:lineRule="auto"/>
        <w:contextualSpacing/>
        <w:jc w:val="both"/>
        <w:rPr>
          <w:rFonts w:ascii="Book Antiqua" w:eastAsiaTheme="minorEastAsia" w:hAnsi="Book Antiqua"/>
          <w:sz w:val="24"/>
          <w:szCs w:val="24"/>
        </w:rPr>
      </w:pPr>
      <w:r w:rsidRPr="00B403F1">
        <w:rPr>
          <w:rFonts w:ascii="Book Antiqua" w:eastAsiaTheme="minorEastAsia" w:hAnsi="Book Antiqua"/>
          <w:sz w:val="24"/>
          <w:szCs w:val="24"/>
        </w:rPr>
        <w:t>To increase the nutritional status of the ewes/does by providing supplementary feeding for period of 100 days</w:t>
      </w:r>
    </w:p>
    <w:p w:rsidR="00B403F1" w:rsidRPr="00B403F1" w:rsidRDefault="00B403F1" w:rsidP="00B34682">
      <w:pPr>
        <w:numPr>
          <w:ilvl w:val="0"/>
          <w:numId w:val="61"/>
        </w:numPr>
        <w:spacing w:after="0" w:line="288" w:lineRule="auto"/>
        <w:contextualSpacing/>
        <w:jc w:val="both"/>
        <w:rPr>
          <w:rFonts w:ascii="Book Antiqua" w:eastAsiaTheme="minorEastAsia" w:hAnsi="Book Antiqua"/>
          <w:sz w:val="24"/>
          <w:szCs w:val="24"/>
        </w:rPr>
      </w:pPr>
      <w:r w:rsidRPr="00B403F1">
        <w:rPr>
          <w:rFonts w:ascii="Book Antiqua" w:eastAsiaTheme="minorEastAsia" w:hAnsi="Book Antiqua"/>
          <w:sz w:val="24"/>
          <w:szCs w:val="24"/>
        </w:rPr>
        <w:t>To increase the birth weights of lambs/kids</w:t>
      </w:r>
    </w:p>
    <w:p w:rsidR="00B403F1" w:rsidRPr="00B403F1" w:rsidRDefault="00B403F1" w:rsidP="00B34682">
      <w:pPr>
        <w:numPr>
          <w:ilvl w:val="0"/>
          <w:numId w:val="61"/>
        </w:numPr>
        <w:spacing w:after="0" w:line="288" w:lineRule="auto"/>
        <w:contextualSpacing/>
        <w:jc w:val="both"/>
        <w:rPr>
          <w:rFonts w:ascii="Book Antiqua" w:eastAsiaTheme="minorEastAsia" w:hAnsi="Book Antiqua"/>
          <w:sz w:val="24"/>
          <w:szCs w:val="24"/>
        </w:rPr>
      </w:pPr>
      <w:r w:rsidRPr="00B403F1">
        <w:rPr>
          <w:rFonts w:ascii="Book Antiqua" w:eastAsiaTheme="minorEastAsia" w:hAnsi="Book Antiqua"/>
          <w:sz w:val="24"/>
          <w:szCs w:val="24"/>
        </w:rPr>
        <w:t>To decrease the mortality rate of lambs/kids due to malnutrition</w:t>
      </w:r>
    </w:p>
    <w:p w:rsidR="00B403F1" w:rsidRPr="00B403F1" w:rsidRDefault="00B403F1" w:rsidP="00B34682">
      <w:pPr>
        <w:numPr>
          <w:ilvl w:val="0"/>
          <w:numId w:val="61"/>
        </w:numPr>
        <w:spacing w:after="0" w:line="288" w:lineRule="auto"/>
        <w:contextualSpacing/>
        <w:jc w:val="both"/>
        <w:rPr>
          <w:rFonts w:ascii="Book Antiqua" w:eastAsiaTheme="minorEastAsia" w:hAnsi="Book Antiqua"/>
          <w:sz w:val="24"/>
          <w:szCs w:val="24"/>
        </w:rPr>
      </w:pPr>
      <w:r w:rsidRPr="00B403F1">
        <w:rPr>
          <w:rFonts w:ascii="Book Antiqua" w:eastAsiaTheme="minorEastAsia" w:hAnsi="Book Antiqua"/>
          <w:sz w:val="24"/>
          <w:szCs w:val="24"/>
        </w:rPr>
        <w:t>To create awareness on supplementary feeding to the rearers</w:t>
      </w:r>
    </w:p>
    <w:p w:rsidR="00B403F1" w:rsidRPr="00B403F1" w:rsidRDefault="00B403F1" w:rsidP="00B403F1">
      <w:pPr>
        <w:spacing w:after="0" w:line="288" w:lineRule="auto"/>
        <w:rPr>
          <w:rFonts w:ascii="Book Antiqua" w:hAnsi="Book Antiqua"/>
          <w:b/>
          <w:color w:val="17365D" w:themeColor="text2" w:themeShade="BF"/>
          <w:sz w:val="24"/>
          <w:szCs w:val="24"/>
        </w:rPr>
      </w:pPr>
      <w:r w:rsidRPr="00B403F1">
        <w:rPr>
          <w:rFonts w:ascii="Book Antiqua" w:hAnsi="Book Antiqua" w:cstheme="majorHAnsi"/>
          <w:b/>
          <w:noProof/>
          <w:color w:val="FFFFFF" w:themeColor="background1"/>
          <w:sz w:val="24"/>
          <w:szCs w:val="24"/>
          <w:lang w:bidi="hi-IN"/>
        </w:rPr>
        <w:t>ard P</w:t>
      </w:r>
    </w:p>
    <w:p w:rsidR="00B403F1" w:rsidRPr="00B403F1" w:rsidRDefault="00B403F1" w:rsidP="00B403F1">
      <w:pPr>
        <w:spacing w:after="0" w:line="288" w:lineRule="auto"/>
        <w:rPr>
          <w:rFonts w:ascii="Book Antiqua" w:hAnsi="Book Antiqua"/>
          <w:sz w:val="24"/>
          <w:szCs w:val="24"/>
          <w:lang w:val="en-IN"/>
        </w:rPr>
      </w:pPr>
      <w:r w:rsidRPr="00B403F1">
        <w:rPr>
          <w:rFonts w:ascii="Book Antiqua" w:hAnsi="Book Antiqua"/>
          <w:b/>
          <w:bCs/>
          <w:sz w:val="24"/>
          <w:szCs w:val="24"/>
          <w:lang w:val="en-IN"/>
        </w:rPr>
        <w:t>Coverage:</w:t>
      </w:r>
      <w:r w:rsidRPr="00B403F1">
        <w:rPr>
          <w:rFonts w:ascii="Book Antiqua" w:hAnsi="Book Antiqua"/>
          <w:sz w:val="24"/>
          <w:szCs w:val="24"/>
          <w:lang w:val="en-IN"/>
        </w:rPr>
        <w:t xml:space="preserve"> </w:t>
      </w:r>
    </w:p>
    <w:p w:rsidR="00B403F1" w:rsidRPr="00B403F1" w:rsidRDefault="00B403F1" w:rsidP="00B34682">
      <w:pPr>
        <w:pStyle w:val="ListParagraph"/>
        <w:numPr>
          <w:ilvl w:val="0"/>
          <w:numId w:val="64"/>
        </w:numPr>
        <w:spacing w:after="0" w:line="288" w:lineRule="auto"/>
        <w:jc w:val="both"/>
        <w:rPr>
          <w:rFonts w:ascii="Book Antiqua" w:hAnsi="Book Antiqua"/>
          <w:sz w:val="24"/>
          <w:szCs w:val="24"/>
          <w:lang w:val="en-IN"/>
        </w:rPr>
      </w:pPr>
      <w:r w:rsidRPr="00B403F1">
        <w:rPr>
          <w:rFonts w:ascii="Book Antiqua" w:hAnsi="Book Antiqua"/>
          <w:sz w:val="24"/>
          <w:szCs w:val="24"/>
          <w:lang w:val="en-IN"/>
        </w:rPr>
        <w:t>10% of the total population will be covered through the supplementary feeding. Nearly One lakh pregnant ewes/does will be covered with in the period of 4 years @ 25000 animals per year</w:t>
      </w:r>
    </w:p>
    <w:p w:rsidR="00B403F1" w:rsidRDefault="00B403F1" w:rsidP="00B403F1">
      <w:pPr>
        <w:spacing w:after="0" w:line="288" w:lineRule="auto"/>
        <w:rPr>
          <w:rFonts w:ascii="Book Antiqua" w:hAnsi="Book Antiqua"/>
          <w:b/>
          <w:bCs/>
          <w:sz w:val="24"/>
          <w:szCs w:val="24"/>
          <w:u w:val="single"/>
          <w:lang w:val="en-IN"/>
        </w:rPr>
      </w:pPr>
    </w:p>
    <w:p w:rsidR="00B403F1" w:rsidRPr="00B403F1" w:rsidRDefault="00B403F1" w:rsidP="00B403F1">
      <w:pPr>
        <w:spacing w:after="0" w:line="288" w:lineRule="auto"/>
        <w:rPr>
          <w:rFonts w:ascii="Book Antiqua" w:hAnsi="Book Antiqua"/>
          <w:b/>
          <w:bCs/>
          <w:sz w:val="24"/>
          <w:szCs w:val="24"/>
          <w:lang w:val="en-IN"/>
        </w:rPr>
      </w:pPr>
      <w:r w:rsidRPr="00B403F1">
        <w:rPr>
          <w:rFonts w:ascii="Book Antiqua" w:hAnsi="Book Antiqua"/>
          <w:b/>
          <w:bCs/>
          <w:sz w:val="24"/>
          <w:szCs w:val="24"/>
          <w:lang w:val="en-IN"/>
        </w:rPr>
        <w:t>Supplementary feeding protocol:</w:t>
      </w:r>
    </w:p>
    <w:p w:rsidR="00B403F1" w:rsidRPr="00B403F1" w:rsidRDefault="00B403F1" w:rsidP="00B34682">
      <w:pPr>
        <w:pStyle w:val="ListParagraph"/>
        <w:numPr>
          <w:ilvl w:val="0"/>
          <w:numId w:val="57"/>
        </w:numPr>
        <w:spacing w:after="0" w:line="288" w:lineRule="auto"/>
        <w:rPr>
          <w:rFonts w:ascii="Book Antiqua" w:hAnsi="Book Antiqua"/>
          <w:sz w:val="24"/>
          <w:szCs w:val="24"/>
          <w:lang w:val="en-IN"/>
        </w:rPr>
      </w:pPr>
      <w:r w:rsidRPr="00B403F1">
        <w:rPr>
          <w:rFonts w:ascii="Book Antiqua" w:hAnsi="Book Antiqua"/>
          <w:sz w:val="24"/>
          <w:szCs w:val="24"/>
          <w:lang w:val="en-IN"/>
        </w:rPr>
        <w:t>Each pregnant animal should be fed with 150 gms of concentrate feed per day</w:t>
      </w:r>
    </w:p>
    <w:p w:rsidR="00B403F1" w:rsidRPr="00B403F1" w:rsidRDefault="00B403F1" w:rsidP="00B34682">
      <w:pPr>
        <w:pStyle w:val="ListParagraph"/>
        <w:numPr>
          <w:ilvl w:val="0"/>
          <w:numId w:val="57"/>
        </w:numPr>
        <w:spacing w:after="0" w:line="288" w:lineRule="auto"/>
        <w:rPr>
          <w:rFonts w:ascii="Book Antiqua" w:hAnsi="Book Antiqua"/>
          <w:sz w:val="24"/>
          <w:szCs w:val="24"/>
          <w:lang w:val="en-IN"/>
        </w:rPr>
      </w:pPr>
      <w:r w:rsidRPr="00B403F1">
        <w:rPr>
          <w:rFonts w:ascii="Book Antiqua" w:hAnsi="Book Antiqua"/>
          <w:sz w:val="24"/>
          <w:szCs w:val="24"/>
          <w:lang w:val="en-IN"/>
        </w:rPr>
        <w:t>For a period of 100 days the feed required is 150 gms *100 days =15 kg.</w:t>
      </w:r>
    </w:p>
    <w:p w:rsidR="00B403F1" w:rsidRDefault="00B403F1" w:rsidP="00B403F1">
      <w:pPr>
        <w:spacing w:after="0" w:line="288" w:lineRule="auto"/>
        <w:jc w:val="both"/>
        <w:rPr>
          <w:rFonts w:ascii="Book Antiqua" w:hAnsi="Book Antiqua"/>
          <w:b/>
          <w:sz w:val="24"/>
          <w:szCs w:val="24"/>
          <w:u w:val="single"/>
        </w:rPr>
      </w:pPr>
    </w:p>
    <w:p w:rsidR="00B403F1" w:rsidRDefault="00B403F1" w:rsidP="00B403F1">
      <w:pPr>
        <w:spacing w:after="0" w:line="288" w:lineRule="auto"/>
        <w:jc w:val="both"/>
        <w:rPr>
          <w:rFonts w:ascii="Book Antiqua" w:hAnsi="Book Antiqua"/>
          <w:b/>
          <w:sz w:val="24"/>
          <w:szCs w:val="24"/>
        </w:rPr>
      </w:pPr>
    </w:p>
    <w:p w:rsidR="00B403F1" w:rsidRDefault="00B403F1" w:rsidP="00B403F1">
      <w:pPr>
        <w:spacing w:after="0" w:line="288" w:lineRule="auto"/>
        <w:jc w:val="both"/>
        <w:rPr>
          <w:rFonts w:ascii="Book Antiqua" w:hAnsi="Book Antiqua"/>
          <w:b/>
          <w:sz w:val="24"/>
          <w:szCs w:val="24"/>
        </w:rPr>
      </w:pPr>
    </w:p>
    <w:p w:rsidR="00B403F1" w:rsidRPr="00B403F1" w:rsidRDefault="00B403F1" w:rsidP="00B403F1">
      <w:pPr>
        <w:spacing w:after="0" w:line="288" w:lineRule="auto"/>
        <w:jc w:val="both"/>
        <w:rPr>
          <w:rFonts w:ascii="Book Antiqua" w:hAnsi="Book Antiqua"/>
          <w:b/>
          <w:sz w:val="24"/>
          <w:szCs w:val="24"/>
        </w:rPr>
      </w:pPr>
      <w:r w:rsidRPr="00B403F1">
        <w:rPr>
          <w:rFonts w:ascii="Book Antiqua" w:hAnsi="Book Antiqua"/>
          <w:b/>
          <w:sz w:val="24"/>
          <w:szCs w:val="24"/>
        </w:rPr>
        <w:lastRenderedPageBreak/>
        <w:t xml:space="preserve">Budget Provision: </w:t>
      </w:r>
    </w:p>
    <w:p w:rsidR="00B403F1" w:rsidRDefault="00B403F1" w:rsidP="00B403F1">
      <w:pPr>
        <w:spacing w:after="0" w:line="288" w:lineRule="auto"/>
        <w:jc w:val="both"/>
        <w:rPr>
          <w:rFonts w:ascii="Book Antiqua" w:hAnsi="Book Antiqua"/>
          <w:bCs/>
          <w:sz w:val="24"/>
          <w:szCs w:val="24"/>
        </w:rPr>
      </w:pPr>
    </w:p>
    <w:p w:rsidR="00B403F1" w:rsidRDefault="00B403F1" w:rsidP="00B403F1">
      <w:pPr>
        <w:spacing w:after="0" w:line="288" w:lineRule="auto"/>
        <w:jc w:val="both"/>
        <w:rPr>
          <w:rFonts w:ascii="Book Antiqua" w:hAnsi="Book Antiqua"/>
          <w:bCs/>
          <w:sz w:val="24"/>
          <w:szCs w:val="24"/>
        </w:rPr>
      </w:pPr>
      <w:r>
        <w:rPr>
          <w:rFonts w:ascii="Book Antiqua" w:hAnsi="Book Antiqua"/>
          <w:bCs/>
          <w:sz w:val="24"/>
          <w:szCs w:val="24"/>
        </w:rPr>
        <w:t xml:space="preserve">A unit cost </w:t>
      </w:r>
      <w:r w:rsidRPr="00B403F1">
        <w:rPr>
          <w:rFonts w:ascii="Book Antiqua" w:hAnsi="Book Antiqua"/>
          <w:bCs/>
          <w:sz w:val="24"/>
          <w:szCs w:val="24"/>
        </w:rPr>
        <w:t>of Rs.375/- was approved in the AWP</w:t>
      </w:r>
      <w:r>
        <w:rPr>
          <w:rFonts w:ascii="Book Antiqua" w:hAnsi="Book Antiqua"/>
          <w:bCs/>
          <w:sz w:val="24"/>
          <w:szCs w:val="24"/>
        </w:rPr>
        <w:t xml:space="preserve">&amp;B 2018-19 towards the cost of feed to be provided for </w:t>
      </w:r>
      <w:r w:rsidRPr="00B403F1">
        <w:rPr>
          <w:rFonts w:ascii="Book Antiqua" w:hAnsi="Book Antiqua"/>
          <w:bCs/>
          <w:sz w:val="24"/>
          <w:szCs w:val="24"/>
        </w:rPr>
        <w:t xml:space="preserve">pregnant ewe/doe. </w:t>
      </w:r>
    </w:p>
    <w:p w:rsidR="00B403F1" w:rsidRPr="00B403F1" w:rsidRDefault="00B403F1" w:rsidP="00B403F1">
      <w:pPr>
        <w:spacing w:after="0" w:line="288" w:lineRule="auto"/>
        <w:jc w:val="both"/>
        <w:rPr>
          <w:rFonts w:ascii="Book Antiqua" w:hAnsi="Book Antiqua"/>
          <w:bCs/>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804"/>
        <w:gridCol w:w="2404"/>
        <w:gridCol w:w="1528"/>
        <w:gridCol w:w="2080"/>
      </w:tblGrid>
      <w:tr w:rsidR="00B403F1" w:rsidRPr="00B403F1" w:rsidTr="00B403F1">
        <w:trPr>
          <w:trHeight w:val="20"/>
        </w:trPr>
        <w:tc>
          <w:tcPr>
            <w:tcW w:w="667"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val="en-IN" w:bidi="hi-IN"/>
              </w:rPr>
              <w:t>Sl.No</w:t>
            </w:r>
          </w:p>
        </w:tc>
        <w:tc>
          <w:tcPr>
            <w:tcW w:w="1000"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 xml:space="preserve">Year </w:t>
            </w:r>
          </w:p>
        </w:tc>
        <w:tc>
          <w:tcPr>
            <w:tcW w:w="1333"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val="en-IN" w:bidi="hi-IN"/>
              </w:rPr>
              <w:t>No of pregnant ewes/doe</w:t>
            </w:r>
          </w:p>
        </w:tc>
        <w:tc>
          <w:tcPr>
            <w:tcW w:w="847"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val="en-IN" w:bidi="hi-IN"/>
              </w:rPr>
              <w:t>unit cost in Rs</w:t>
            </w:r>
          </w:p>
        </w:tc>
        <w:tc>
          <w:tcPr>
            <w:tcW w:w="1153"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Total amount in Rs.lakhs</w:t>
            </w:r>
          </w:p>
        </w:tc>
      </w:tr>
      <w:tr w:rsidR="00B403F1" w:rsidRPr="00B403F1" w:rsidTr="00B403F1">
        <w:trPr>
          <w:trHeight w:val="20"/>
        </w:trPr>
        <w:tc>
          <w:tcPr>
            <w:tcW w:w="667"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val="en-IN" w:bidi="hi-IN"/>
              </w:rPr>
              <w:t>1</w:t>
            </w:r>
          </w:p>
        </w:tc>
        <w:tc>
          <w:tcPr>
            <w:tcW w:w="1000" w:type="pct"/>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2018-19</w:t>
            </w:r>
          </w:p>
        </w:tc>
        <w:tc>
          <w:tcPr>
            <w:tcW w:w="133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val="en-IN" w:bidi="hi-IN"/>
              </w:rPr>
              <w:t>25000</w:t>
            </w:r>
          </w:p>
        </w:tc>
        <w:tc>
          <w:tcPr>
            <w:tcW w:w="847" w:type="pct"/>
            <w:vMerge w:val="restar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val="en-IN" w:bidi="hi-IN"/>
              </w:rPr>
              <w:t>375</w:t>
            </w:r>
          </w:p>
        </w:tc>
        <w:tc>
          <w:tcPr>
            <w:tcW w:w="115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93.75</w:t>
            </w:r>
          </w:p>
        </w:tc>
      </w:tr>
      <w:tr w:rsidR="00B403F1" w:rsidRPr="00B403F1" w:rsidTr="00B403F1">
        <w:trPr>
          <w:trHeight w:val="20"/>
        </w:trPr>
        <w:tc>
          <w:tcPr>
            <w:tcW w:w="667"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w:t>
            </w:r>
          </w:p>
        </w:tc>
        <w:tc>
          <w:tcPr>
            <w:tcW w:w="1000"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2019-20</w:t>
            </w:r>
          </w:p>
        </w:tc>
        <w:tc>
          <w:tcPr>
            <w:tcW w:w="133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25000</w:t>
            </w:r>
          </w:p>
        </w:tc>
        <w:tc>
          <w:tcPr>
            <w:tcW w:w="847" w:type="pct"/>
            <w:vMerge/>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115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93.75</w:t>
            </w:r>
          </w:p>
        </w:tc>
      </w:tr>
      <w:tr w:rsidR="00B403F1" w:rsidRPr="00B403F1" w:rsidTr="00B403F1">
        <w:trPr>
          <w:trHeight w:val="20"/>
        </w:trPr>
        <w:tc>
          <w:tcPr>
            <w:tcW w:w="667"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3</w:t>
            </w:r>
          </w:p>
        </w:tc>
        <w:tc>
          <w:tcPr>
            <w:tcW w:w="1000"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2020-21</w:t>
            </w:r>
          </w:p>
        </w:tc>
        <w:tc>
          <w:tcPr>
            <w:tcW w:w="133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25000</w:t>
            </w:r>
          </w:p>
        </w:tc>
        <w:tc>
          <w:tcPr>
            <w:tcW w:w="847" w:type="pct"/>
            <w:vMerge/>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115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93.75</w:t>
            </w:r>
          </w:p>
        </w:tc>
      </w:tr>
      <w:tr w:rsidR="00B403F1" w:rsidRPr="00B403F1" w:rsidTr="00B403F1">
        <w:trPr>
          <w:trHeight w:val="20"/>
        </w:trPr>
        <w:tc>
          <w:tcPr>
            <w:tcW w:w="667"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4</w:t>
            </w:r>
          </w:p>
        </w:tc>
        <w:tc>
          <w:tcPr>
            <w:tcW w:w="1000"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2021-22</w:t>
            </w:r>
          </w:p>
        </w:tc>
        <w:tc>
          <w:tcPr>
            <w:tcW w:w="133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25000</w:t>
            </w:r>
          </w:p>
        </w:tc>
        <w:tc>
          <w:tcPr>
            <w:tcW w:w="847" w:type="pct"/>
            <w:vMerge/>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115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93.75</w:t>
            </w:r>
          </w:p>
        </w:tc>
      </w:tr>
      <w:tr w:rsidR="00B403F1" w:rsidRPr="00B403F1" w:rsidTr="00B403F1">
        <w:trPr>
          <w:trHeight w:val="20"/>
        </w:trPr>
        <w:tc>
          <w:tcPr>
            <w:tcW w:w="667"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 </w:t>
            </w:r>
          </w:p>
        </w:tc>
        <w:tc>
          <w:tcPr>
            <w:tcW w:w="1000"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Total</w:t>
            </w:r>
          </w:p>
        </w:tc>
        <w:tc>
          <w:tcPr>
            <w:tcW w:w="133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100000</w:t>
            </w:r>
          </w:p>
        </w:tc>
        <w:tc>
          <w:tcPr>
            <w:tcW w:w="847" w:type="pct"/>
            <w:noWrap/>
            <w:hideMark/>
          </w:tcPr>
          <w:p w:rsidR="00B403F1" w:rsidRPr="00B403F1" w:rsidRDefault="00B403F1" w:rsidP="00B403F1">
            <w:pPr>
              <w:spacing w:before="40" w:after="40" w:line="288" w:lineRule="auto"/>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 </w:t>
            </w:r>
          </w:p>
        </w:tc>
        <w:tc>
          <w:tcPr>
            <w:tcW w:w="1153" w:type="pct"/>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375.00</w:t>
            </w:r>
          </w:p>
        </w:tc>
      </w:tr>
    </w:tbl>
    <w:p w:rsidR="00B403F1" w:rsidRPr="00B403F1" w:rsidRDefault="00B403F1" w:rsidP="00B403F1">
      <w:pPr>
        <w:spacing w:after="0" w:line="288" w:lineRule="auto"/>
        <w:jc w:val="both"/>
        <w:rPr>
          <w:rFonts w:ascii="Book Antiqua" w:hAnsi="Book Antiqua"/>
          <w:b/>
          <w:sz w:val="24"/>
          <w:szCs w:val="24"/>
        </w:rPr>
      </w:pPr>
    </w:p>
    <w:p w:rsidR="00B403F1" w:rsidRPr="00B403F1" w:rsidRDefault="00B403F1" w:rsidP="00B403F1">
      <w:pPr>
        <w:spacing w:after="0" w:line="288" w:lineRule="auto"/>
        <w:jc w:val="both"/>
        <w:rPr>
          <w:rFonts w:ascii="Book Antiqua" w:hAnsi="Book Antiqua"/>
          <w:bCs/>
          <w:sz w:val="24"/>
          <w:szCs w:val="24"/>
        </w:rPr>
      </w:pPr>
      <w:r w:rsidRPr="00B403F1">
        <w:rPr>
          <w:rFonts w:ascii="Book Antiqua" w:hAnsi="Book Antiqua"/>
          <w:bCs/>
          <w:sz w:val="24"/>
          <w:szCs w:val="24"/>
        </w:rPr>
        <w:t>The budget shall be released to the FPO based on No of pregnant ewes/does registered by the FA/para worker.</w:t>
      </w:r>
    </w:p>
    <w:p w:rsidR="00B403F1" w:rsidRPr="00B403F1" w:rsidRDefault="00B403F1" w:rsidP="00B403F1">
      <w:pPr>
        <w:spacing w:after="0" w:line="288" w:lineRule="auto"/>
        <w:jc w:val="both"/>
        <w:rPr>
          <w:rFonts w:ascii="Book Antiqua" w:hAnsi="Book Antiqua"/>
          <w:b/>
          <w:sz w:val="24"/>
          <w:szCs w:val="24"/>
        </w:rPr>
      </w:pPr>
    </w:p>
    <w:p w:rsidR="00B403F1" w:rsidRPr="00B403F1" w:rsidRDefault="00B403F1" w:rsidP="00B403F1">
      <w:pPr>
        <w:spacing w:after="0" w:line="288" w:lineRule="auto"/>
        <w:jc w:val="both"/>
        <w:rPr>
          <w:rFonts w:ascii="Book Antiqua" w:hAnsi="Book Antiqua"/>
          <w:b/>
          <w:sz w:val="24"/>
          <w:szCs w:val="24"/>
          <w:u w:val="single"/>
        </w:rPr>
      </w:pPr>
      <w:r w:rsidRPr="00B403F1">
        <w:rPr>
          <w:rFonts w:ascii="Book Antiqua" w:hAnsi="Book Antiqua"/>
          <w:b/>
          <w:sz w:val="24"/>
          <w:szCs w:val="24"/>
          <w:u w:val="single"/>
        </w:rPr>
        <w:t xml:space="preserve">PROCESS STEPS FOR IMPLEMENTATION </w:t>
      </w:r>
    </w:p>
    <w:p w:rsidR="00B403F1" w:rsidRPr="00B403F1" w:rsidRDefault="00B403F1" w:rsidP="00B403F1">
      <w:pPr>
        <w:spacing w:after="0" w:line="288" w:lineRule="auto"/>
        <w:rPr>
          <w:rFonts w:ascii="Book Antiqua" w:hAnsi="Book Antiqua"/>
          <w:sz w:val="24"/>
          <w:szCs w:val="24"/>
          <w:lang w:val="en-IN"/>
        </w:rPr>
      </w:pPr>
      <w:r w:rsidRPr="00B403F1">
        <w:rPr>
          <w:rFonts w:ascii="Book Antiqua" w:hAnsi="Book Antiqua"/>
          <w:sz w:val="24"/>
          <w:szCs w:val="24"/>
          <w:lang w:val="en-IN"/>
        </w:rPr>
        <w:t xml:space="preserve"> </w:t>
      </w:r>
    </w:p>
    <w:p w:rsidR="00B403F1" w:rsidRPr="00B403F1" w:rsidRDefault="00B403F1" w:rsidP="00B34682">
      <w:pPr>
        <w:pStyle w:val="ListParagraph"/>
        <w:numPr>
          <w:ilvl w:val="0"/>
          <w:numId w:val="63"/>
        </w:numPr>
        <w:spacing w:after="0" w:line="288" w:lineRule="auto"/>
        <w:ind w:left="360"/>
        <w:jc w:val="both"/>
        <w:rPr>
          <w:rFonts w:ascii="Book Antiqua" w:hAnsi="Book Antiqua"/>
          <w:sz w:val="24"/>
          <w:szCs w:val="24"/>
        </w:rPr>
      </w:pPr>
      <w:r w:rsidRPr="00B403F1">
        <w:rPr>
          <w:rFonts w:ascii="Book Antiqua" w:hAnsi="Book Antiqua"/>
          <w:b/>
          <w:bCs/>
          <w:sz w:val="24"/>
          <w:szCs w:val="24"/>
          <w:lang w:val="en-IN"/>
        </w:rPr>
        <w:t xml:space="preserve">IDENTIFICATION OF PREGNANT ANIMALS </w:t>
      </w:r>
    </w:p>
    <w:p w:rsidR="00B403F1" w:rsidRP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403F1">
      <w:pPr>
        <w:pStyle w:val="ListParagraph"/>
        <w:spacing w:after="0" w:line="288" w:lineRule="auto"/>
        <w:ind w:left="360"/>
        <w:jc w:val="both"/>
        <w:rPr>
          <w:rFonts w:ascii="Book Antiqua" w:hAnsi="Book Antiqua"/>
          <w:sz w:val="24"/>
          <w:szCs w:val="24"/>
        </w:rPr>
      </w:pPr>
      <w:r w:rsidRPr="00B403F1">
        <w:rPr>
          <w:rFonts w:ascii="Book Antiqua" w:hAnsi="Book Antiqua"/>
          <w:sz w:val="24"/>
          <w:szCs w:val="24"/>
        </w:rPr>
        <w:t xml:space="preserve">The first step of implementation would be identification of pregnant animals. This will be done by livestock facilitator of the Facilitating Agency (FA). During the conduction of RFS, paraworker collects the details of the flock in consultation with the rearer. Based on the details provided by rearer, the pregnant animals are confirmed by the Livestock Facilitator of the FA. </w:t>
      </w:r>
    </w:p>
    <w:p w:rsidR="00B403F1" w:rsidRPr="00B403F1" w:rsidRDefault="00B403F1" w:rsidP="00B403F1">
      <w:pPr>
        <w:pStyle w:val="ListParagraph"/>
        <w:spacing w:after="0" w:line="288" w:lineRule="auto"/>
        <w:ind w:left="1080"/>
        <w:jc w:val="both"/>
        <w:rPr>
          <w:rFonts w:ascii="Book Antiqua" w:hAnsi="Book Antiqua"/>
          <w:b/>
          <w:sz w:val="24"/>
          <w:szCs w:val="24"/>
        </w:rPr>
      </w:pPr>
    </w:p>
    <w:p w:rsidR="00B403F1" w:rsidRPr="00B403F1" w:rsidRDefault="00B403F1" w:rsidP="00B34682">
      <w:pPr>
        <w:pStyle w:val="ListParagraph"/>
        <w:numPr>
          <w:ilvl w:val="0"/>
          <w:numId w:val="63"/>
        </w:numPr>
        <w:tabs>
          <w:tab w:val="left" w:pos="360"/>
        </w:tabs>
        <w:spacing w:after="0" w:line="288" w:lineRule="auto"/>
        <w:ind w:hanging="720"/>
        <w:rPr>
          <w:rFonts w:ascii="Book Antiqua" w:hAnsi="Book Antiqua"/>
          <w:b/>
          <w:sz w:val="24"/>
          <w:szCs w:val="24"/>
          <w:lang w:val="en-IN"/>
        </w:rPr>
      </w:pPr>
      <w:r w:rsidRPr="00B403F1">
        <w:rPr>
          <w:rFonts w:ascii="Book Antiqua" w:hAnsi="Book Antiqua"/>
          <w:b/>
          <w:sz w:val="24"/>
          <w:szCs w:val="24"/>
        </w:rPr>
        <w:t xml:space="preserve"> </w:t>
      </w:r>
      <w:r w:rsidRPr="00B403F1">
        <w:rPr>
          <w:rFonts w:ascii="Book Antiqua" w:hAnsi="Book Antiqua"/>
          <w:b/>
          <w:sz w:val="24"/>
          <w:szCs w:val="24"/>
          <w:lang w:val="en-IN"/>
        </w:rPr>
        <w:t>ENROLLMENT OF REARERS FOR SUPPLEMENTARY FEEDING</w:t>
      </w:r>
    </w:p>
    <w:p w:rsidR="00B403F1" w:rsidRPr="00B403F1" w:rsidRDefault="00B403F1" w:rsidP="00B403F1">
      <w:pPr>
        <w:spacing w:after="0" w:line="288" w:lineRule="auto"/>
        <w:ind w:left="450"/>
        <w:jc w:val="both"/>
        <w:rPr>
          <w:rFonts w:ascii="Book Antiqua" w:hAnsi="Book Antiqua"/>
          <w:sz w:val="24"/>
          <w:szCs w:val="24"/>
          <w:lang w:val="en-IN"/>
        </w:rPr>
      </w:pPr>
      <w:r>
        <w:rPr>
          <w:rFonts w:ascii="Book Antiqua" w:hAnsi="Book Antiqua"/>
          <w:sz w:val="24"/>
          <w:szCs w:val="24"/>
          <w:lang w:val="en-IN"/>
        </w:rPr>
        <w:t>Enrol</w:t>
      </w:r>
      <w:r w:rsidRPr="00B403F1">
        <w:rPr>
          <w:rFonts w:ascii="Book Antiqua" w:hAnsi="Book Antiqua"/>
          <w:sz w:val="24"/>
          <w:szCs w:val="24"/>
          <w:lang w:val="en-IN"/>
        </w:rPr>
        <w:t>ment is done in a prescribed format. Details like name of rearer,</w:t>
      </w:r>
      <w:r>
        <w:rPr>
          <w:rFonts w:ascii="Book Antiqua" w:hAnsi="Book Antiqua"/>
          <w:sz w:val="24"/>
          <w:szCs w:val="24"/>
          <w:lang w:val="en-IN"/>
        </w:rPr>
        <w:t xml:space="preserve"> identification marks of animal</w:t>
      </w:r>
      <w:r w:rsidRPr="00B403F1">
        <w:rPr>
          <w:rFonts w:ascii="Book Antiqua" w:hAnsi="Book Antiqua"/>
          <w:sz w:val="24"/>
          <w:szCs w:val="24"/>
          <w:lang w:val="en-IN"/>
        </w:rPr>
        <w:t>,</w:t>
      </w:r>
      <w:r>
        <w:rPr>
          <w:rFonts w:ascii="Book Antiqua" w:hAnsi="Book Antiqua"/>
          <w:sz w:val="24"/>
          <w:szCs w:val="24"/>
          <w:lang w:val="en-IN"/>
        </w:rPr>
        <w:t xml:space="preserve"> </w:t>
      </w:r>
      <w:r w:rsidRPr="00B403F1">
        <w:rPr>
          <w:rFonts w:ascii="Book Antiqua" w:hAnsi="Book Antiqua"/>
          <w:sz w:val="24"/>
          <w:szCs w:val="24"/>
          <w:lang w:val="en-IN"/>
        </w:rPr>
        <w:t>age of animal are entered in the prescribed format. The eligible list of rearers will be finalised by the FA/Para worker.</w:t>
      </w:r>
    </w:p>
    <w:p w:rsidR="00B403F1" w:rsidRPr="00B403F1" w:rsidRDefault="00B403F1" w:rsidP="00B403F1">
      <w:pPr>
        <w:spacing w:after="0" w:line="288" w:lineRule="auto"/>
        <w:ind w:left="450"/>
        <w:jc w:val="both"/>
        <w:rPr>
          <w:rFonts w:ascii="Book Antiqua" w:hAnsi="Book Antiqua"/>
          <w:sz w:val="24"/>
          <w:szCs w:val="24"/>
          <w:lang w:val="en-IN"/>
        </w:rPr>
      </w:pPr>
    </w:p>
    <w:tbl>
      <w:tblPr>
        <w:tblStyle w:val="TableGridLight"/>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440"/>
        <w:gridCol w:w="1600"/>
        <w:gridCol w:w="1620"/>
        <w:gridCol w:w="1360"/>
        <w:gridCol w:w="1540"/>
        <w:gridCol w:w="1211"/>
      </w:tblGrid>
      <w:tr w:rsidR="00B403F1" w:rsidRPr="00B403F1" w:rsidTr="00B403F1">
        <w:trPr>
          <w:trHeight w:val="20"/>
        </w:trPr>
        <w:tc>
          <w:tcPr>
            <w:tcW w:w="8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SL.NO</w:t>
            </w:r>
          </w:p>
        </w:tc>
        <w:tc>
          <w:tcPr>
            <w:tcW w:w="14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Panchayat</w:t>
            </w:r>
          </w:p>
        </w:tc>
        <w:tc>
          <w:tcPr>
            <w:tcW w:w="160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FPO</w:t>
            </w:r>
          </w:p>
        </w:tc>
        <w:tc>
          <w:tcPr>
            <w:tcW w:w="162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Rearer</w:t>
            </w:r>
          </w:p>
        </w:tc>
        <w:tc>
          <w:tcPr>
            <w:tcW w:w="136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Father Name</w:t>
            </w:r>
          </w:p>
        </w:tc>
        <w:tc>
          <w:tcPr>
            <w:tcW w:w="15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Aadhaar.No</w:t>
            </w:r>
          </w:p>
        </w:tc>
        <w:tc>
          <w:tcPr>
            <w:tcW w:w="1163"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Mobile.No</w:t>
            </w:r>
          </w:p>
        </w:tc>
      </w:tr>
      <w:tr w:rsidR="00B403F1" w:rsidRPr="00B403F1" w:rsidTr="00B403F1">
        <w:trPr>
          <w:trHeight w:val="20"/>
        </w:trPr>
        <w:tc>
          <w:tcPr>
            <w:tcW w:w="8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w:t>
            </w:r>
          </w:p>
        </w:tc>
        <w:tc>
          <w:tcPr>
            <w:tcW w:w="14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w:t>
            </w:r>
          </w:p>
        </w:tc>
        <w:tc>
          <w:tcPr>
            <w:tcW w:w="160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3</w:t>
            </w:r>
          </w:p>
        </w:tc>
        <w:tc>
          <w:tcPr>
            <w:tcW w:w="162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4</w:t>
            </w:r>
          </w:p>
        </w:tc>
        <w:tc>
          <w:tcPr>
            <w:tcW w:w="136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5</w:t>
            </w:r>
          </w:p>
        </w:tc>
        <w:tc>
          <w:tcPr>
            <w:tcW w:w="15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6</w:t>
            </w:r>
          </w:p>
        </w:tc>
        <w:tc>
          <w:tcPr>
            <w:tcW w:w="1163"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7</w:t>
            </w:r>
          </w:p>
        </w:tc>
      </w:tr>
      <w:tr w:rsidR="00B403F1" w:rsidRPr="00B403F1" w:rsidTr="00B403F1">
        <w:trPr>
          <w:trHeight w:val="20"/>
        </w:trPr>
        <w:tc>
          <w:tcPr>
            <w:tcW w:w="8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Social Status</w:t>
            </w:r>
          </w:p>
        </w:tc>
        <w:tc>
          <w:tcPr>
            <w:tcW w:w="14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No of sheep/Goat possessed</w:t>
            </w:r>
          </w:p>
        </w:tc>
        <w:tc>
          <w:tcPr>
            <w:tcW w:w="160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No of pregnant ewes/does identified</w:t>
            </w:r>
          </w:p>
        </w:tc>
        <w:tc>
          <w:tcPr>
            <w:tcW w:w="162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Quantity of feed distributed</w:t>
            </w:r>
          </w:p>
        </w:tc>
        <w:tc>
          <w:tcPr>
            <w:tcW w:w="136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Remarks</w:t>
            </w:r>
          </w:p>
        </w:tc>
        <w:tc>
          <w:tcPr>
            <w:tcW w:w="1540"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signature of the rearer</w:t>
            </w:r>
          </w:p>
        </w:tc>
        <w:tc>
          <w:tcPr>
            <w:tcW w:w="1163" w:type="dxa"/>
            <w:shd w:val="clear" w:color="auto" w:fill="F2F2F2" w:themeFill="background1" w:themeFillShade="F2"/>
            <w:hideMark/>
          </w:tcPr>
          <w:p w:rsidR="00B403F1" w:rsidRPr="00B403F1" w:rsidRDefault="00B403F1" w:rsidP="00B403F1">
            <w:pPr>
              <w:spacing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Signature of FA/para worker</w:t>
            </w:r>
          </w:p>
        </w:tc>
      </w:tr>
      <w:tr w:rsidR="00B403F1" w:rsidRPr="00B403F1" w:rsidTr="00B403F1">
        <w:trPr>
          <w:trHeight w:val="20"/>
        </w:trPr>
        <w:tc>
          <w:tcPr>
            <w:tcW w:w="8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8</w:t>
            </w:r>
          </w:p>
        </w:tc>
        <w:tc>
          <w:tcPr>
            <w:tcW w:w="14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w:t>
            </w:r>
          </w:p>
        </w:tc>
        <w:tc>
          <w:tcPr>
            <w:tcW w:w="160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10</w:t>
            </w:r>
          </w:p>
        </w:tc>
        <w:tc>
          <w:tcPr>
            <w:tcW w:w="162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11</w:t>
            </w:r>
          </w:p>
        </w:tc>
        <w:tc>
          <w:tcPr>
            <w:tcW w:w="136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12</w:t>
            </w:r>
          </w:p>
        </w:tc>
        <w:tc>
          <w:tcPr>
            <w:tcW w:w="1540"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13</w:t>
            </w:r>
          </w:p>
        </w:tc>
        <w:tc>
          <w:tcPr>
            <w:tcW w:w="1163" w:type="dxa"/>
            <w:noWrap/>
            <w:hideMark/>
          </w:tcPr>
          <w:p w:rsidR="00B403F1" w:rsidRPr="00B403F1" w:rsidRDefault="00B403F1" w:rsidP="00B403F1">
            <w:pPr>
              <w:spacing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14</w:t>
            </w:r>
          </w:p>
        </w:tc>
      </w:tr>
    </w:tbl>
    <w:p w:rsidR="00B403F1" w:rsidRPr="00B403F1" w:rsidRDefault="00B403F1" w:rsidP="00B403F1">
      <w:pPr>
        <w:spacing w:after="0" w:line="288" w:lineRule="auto"/>
        <w:ind w:left="450"/>
        <w:jc w:val="both"/>
        <w:rPr>
          <w:rFonts w:ascii="Book Antiqua" w:hAnsi="Book Antiqua"/>
          <w:sz w:val="24"/>
          <w:szCs w:val="24"/>
          <w:lang w:val="en-IN"/>
        </w:rPr>
      </w:pPr>
    </w:p>
    <w:p w:rsidR="00B403F1" w:rsidRPr="00B403F1" w:rsidRDefault="00B403F1" w:rsidP="00B34682">
      <w:pPr>
        <w:pStyle w:val="ListParagraph"/>
        <w:numPr>
          <w:ilvl w:val="0"/>
          <w:numId w:val="63"/>
        </w:numPr>
        <w:spacing w:after="0" w:line="288" w:lineRule="auto"/>
        <w:ind w:left="360" w:hanging="450"/>
        <w:jc w:val="both"/>
        <w:rPr>
          <w:rFonts w:ascii="Book Antiqua" w:hAnsi="Book Antiqua"/>
          <w:b/>
          <w:sz w:val="24"/>
          <w:szCs w:val="24"/>
        </w:rPr>
      </w:pPr>
      <w:r w:rsidRPr="00B403F1">
        <w:rPr>
          <w:rFonts w:ascii="Book Antiqua" w:hAnsi="Book Antiqua"/>
          <w:b/>
          <w:sz w:val="24"/>
          <w:szCs w:val="24"/>
          <w:lang w:val="en-IN"/>
        </w:rPr>
        <w:lastRenderedPageBreak/>
        <w:t xml:space="preserve">PROVISION OF SUPPLEMENTARY FEEDING: </w:t>
      </w:r>
    </w:p>
    <w:p w:rsidR="00B403F1" w:rsidRDefault="00B403F1" w:rsidP="00B403F1">
      <w:pPr>
        <w:spacing w:after="0" w:line="288" w:lineRule="auto"/>
        <w:ind w:left="-90"/>
        <w:jc w:val="both"/>
        <w:rPr>
          <w:rFonts w:ascii="Book Antiqua" w:hAnsi="Book Antiqua"/>
          <w:bCs/>
          <w:sz w:val="24"/>
          <w:szCs w:val="24"/>
        </w:rPr>
      </w:pPr>
    </w:p>
    <w:p w:rsidR="00B403F1" w:rsidRPr="00B403F1" w:rsidRDefault="00B403F1" w:rsidP="00B403F1">
      <w:pPr>
        <w:spacing w:after="0" w:line="288" w:lineRule="auto"/>
        <w:ind w:left="-90"/>
        <w:jc w:val="both"/>
        <w:rPr>
          <w:rFonts w:ascii="Book Antiqua" w:hAnsi="Book Antiqua"/>
          <w:bCs/>
          <w:sz w:val="24"/>
          <w:szCs w:val="24"/>
        </w:rPr>
      </w:pPr>
      <w:r w:rsidRPr="00B403F1">
        <w:rPr>
          <w:rFonts w:ascii="Book Antiqua" w:hAnsi="Book Antiqua"/>
          <w:bCs/>
          <w:sz w:val="24"/>
          <w:szCs w:val="24"/>
        </w:rPr>
        <w:t>FPO   shall take all necessary measures in procurement of feed as per the requirement and distribute to the eligible rearers on free of cost. The FPO shall maintai</w:t>
      </w:r>
      <w:r>
        <w:rPr>
          <w:rFonts w:ascii="Book Antiqua" w:hAnsi="Book Antiqua"/>
          <w:bCs/>
          <w:sz w:val="24"/>
          <w:szCs w:val="24"/>
        </w:rPr>
        <w:t>n a distribution register where</w:t>
      </w:r>
      <w:r w:rsidRPr="00B403F1">
        <w:rPr>
          <w:rFonts w:ascii="Book Antiqua" w:hAnsi="Book Antiqua"/>
          <w:bCs/>
          <w:sz w:val="24"/>
          <w:szCs w:val="24"/>
        </w:rPr>
        <w:t xml:space="preserve"> the details of the re</w:t>
      </w:r>
      <w:r>
        <w:rPr>
          <w:rFonts w:ascii="Book Antiqua" w:hAnsi="Book Antiqua"/>
          <w:bCs/>
          <w:sz w:val="24"/>
          <w:szCs w:val="24"/>
        </w:rPr>
        <w:t xml:space="preserve">arers and the feed distributed </w:t>
      </w:r>
      <w:r w:rsidRPr="00B403F1">
        <w:rPr>
          <w:rFonts w:ascii="Book Antiqua" w:hAnsi="Book Antiqua"/>
          <w:bCs/>
          <w:sz w:val="24"/>
          <w:szCs w:val="24"/>
        </w:rPr>
        <w:t>shall be recorded. Th</w:t>
      </w:r>
      <w:r>
        <w:rPr>
          <w:rFonts w:ascii="Book Antiqua" w:hAnsi="Book Antiqua"/>
          <w:bCs/>
          <w:sz w:val="24"/>
          <w:szCs w:val="24"/>
        </w:rPr>
        <w:t xml:space="preserve">e distribution register format </w:t>
      </w:r>
      <w:r w:rsidRPr="00B403F1">
        <w:rPr>
          <w:rFonts w:ascii="Book Antiqua" w:hAnsi="Book Antiqua"/>
          <w:bCs/>
          <w:sz w:val="24"/>
          <w:szCs w:val="24"/>
        </w:rPr>
        <w:t>is as follows:</w:t>
      </w:r>
    </w:p>
    <w:p w:rsidR="00B403F1" w:rsidRPr="00B403F1" w:rsidRDefault="00B403F1" w:rsidP="00B403F1">
      <w:pPr>
        <w:spacing w:after="0" w:line="288" w:lineRule="auto"/>
        <w:ind w:left="360"/>
        <w:jc w:val="both"/>
        <w:rPr>
          <w:rFonts w:ascii="Book Antiqua" w:hAnsi="Book Antiqua"/>
          <w:bCs/>
          <w:sz w:val="24"/>
          <w:szCs w:val="24"/>
        </w:rPr>
      </w:pP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342"/>
        <w:gridCol w:w="1404"/>
        <w:gridCol w:w="1516"/>
        <w:gridCol w:w="1404"/>
        <w:gridCol w:w="1359"/>
        <w:gridCol w:w="1211"/>
      </w:tblGrid>
      <w:tr w:rsidR="00B403F1" w:rsidRPr="00B403F1" w:rsidTr="00B403F1">
        <w:trPr>
          <w:trHeight w:val="20"/>
        </w:trPr>
        <w:tc>
          <w:tcPr>
            <w:tcW w:w="426"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p>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p>
        </w:tc>
        <w:tc>
          <w:tcPr>
            <w:tcW w:w="747"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Panchayat</w:t>
            </w:r>
          </w:p>
        </w:tc>
        <w:tc>
          <w:tcPr>
            <w:tcW w:w="781"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FPO</w:t>
            </w:r>
          </w:p>
        </w:tc>
        <w:tc>
          <w:tcPr>
            <w:tcW w:w="843"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Name of the Rearer</w:t>
            </w:r>
          </w:p>
        </w:tc>
        <w:tc>
          <w:tcPr>
            <w:tcW w:w="781"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Father Name</w:t>
            </w:r>
          </w:p>
        </w:tc>
        <w:tc>
          <w:tcPr>
            <w:tcW w:w="756"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Aadhaar.No</w:t>
            </w:r>
          </w:p>
        </w:tc>
        <w:tc>
          <w:tcPr>
            <w:tcW w:w="666"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Mobile.No</w:t>
            </w:r>
          </w:p>
        </w:tc>
      </w:tr>
      <w:tr w:rsidR="00B403F1" w:rsidRPr="00B403F1" w:rsidTr="00B403F1">
        <w:trPr>
          <w:trHeight w:val="20"/>
        </w:trPr>
        <w:tc>
          <w:tcPr>
            <w:tcW w:w="42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w:t>
            </w:r>
          </w:p>
        </w:tc>
        <w:tc>
          <w:tcPr>
            <w:tcW w:w="747"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2</w:t>
            </w:r>
          </w:p>
        </w:tc>
        <w:tc>
          <w:tcPr>
            <w:tcW w:w="781"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3</w:t>
            </w:r>
          </w:p>
        </w:tc>
        <w:tc>
          <w:tcPr>
            <w:tcW w:w="843"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4</w:t>
            </w:r>
          </w:p>
        </w:tc>
        <w:tc>
          <w:tcPr>
            <w:tcW w:w="781"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5</w:t>
            </w:r>
          </w:p>
        </w:tc>
        <w:tc>
          <w:tcPr>
            <w:tcW w:w="75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6</w:t>
            </w:r>
          </w:p>
        </w:tc>
        <w:tc>
          <w:tcPr>
            <w:tcW w:w="66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7</w:t>
            </w:r>
          </w:p>
        </w:tc>
      </w:tr>
      <w:tr w:rsidR="00B403F1" w:rsidRPr="00B403F1" w:rsidTr="00B403F1">
        <w:trPr>
          <w:trHeight w:val="20"/>
        </w:trPr>
        <w:tc>
          <w:tcPr>
            <w:tcW w:w="42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747"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c>
          <w:tcPr>
            <w:tcW w:w="781"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c>
          <w:tcPr>
            <w:tcW w:w="843"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c>
          <w:tcPr>
            <w:tcW w:w="781"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c>
          <w:tcPr>
            <w:tcW w:w="756"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c>
          <w:tcPr>
            <w:tcW w:w="666" w:type="pct"/>
            <w:noWrap/>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r>
      <w:tr w:rsidR="00B403F1" w:rsidRPr="00B403F1" w:rsidTr="00B403F1">
        <w:trPr>
          <w:trHeight w:val="20"/>
        </w:trPr>
        <w:tc>
          <w:tcPr>
            <w:tcW w:w="426"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Social Status</w:t>
            </w:r>
          </w:p>
        </w:tc>
        <w:tc>
          <w:tcPr>
            <w:tcW w:w="747"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 xml:space="preserve">No of pregnant ewes/does </w:t>
            </w:r>
          </w:p>
        </w:tc>
        <w:tc>
          <w:tcPr>
            <w:tcW w:w="781"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Quantity of feed distributed in Kgs</w:t>
            </w:r>
          </w:p>
        </w:tc>
        <w:tc>
          <w:tcPr>
            <w:tcW w:w="843"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Amount in Rs.</w:t>
            </w:r>
          </w:p>
        </w:tc>
        <w:tc>
          <w:tcPr>
            <w:tcW w:w="781" w:type="pct"/>
            <w:shd w:val="clear" w:color="auto" w:fill="F2F2F2" w:themeFill="background1" w:themeFillShade="F2"/>
            <w:hideMark/>
          </w:tcPr>
          <w:p w:rsidR="00B403F1" w:rsidRPr="00B403F1" w:rsidRDefault="00B403F1" w:rsidP="00B403F1">
            <w:pPr>
              <w:spacing w:before="40" w:after="40" w:line="288" w:lineRule="auto"/>
              <w:jc w:val="center"/>
              <w:rPr>
                <w:rFonts w:ascii="Book Antiqua" w:eastAsia="Times New Roman" w:hAnsi="Book Antiqua" w:cs="Calibri"/>
                <w:b/>
                <w:bCs/>
                <w:color w:val="000000"/>
                <w:sz w:val="20"/>
                <w:szCs w:val="20"/>
                <w:lang w:bidi="hi-IN"/>
              </w:rPr>
            </w:pPr>
            <w:r w:rsidRPr="00B403F1">
              <w:rPr>
                <w:rFonts w:ascii="Book Antiqua" w:eastAsia="Times New Roman" w:hAnsi="Book Antiqua" w:cs="Calibri"/>
                <w:b/>
                <w:bCs/>
                <w:color w:val="000000"/>
                <w:sz w:val="20"/>
                <w:szCs w:val="20"/>
                <w:lang w:bidi="hi-IN"/>
              </w:rPr>
              <w:t>signature of the rearer</w:t>
            </w:r>
          </w:p>
        </w:tc>
        <w:tc>
          <w:tcPr>
            <w:tcW w:w="75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666" w:type="pct"/>
            <w:hideMark/>
          </w:tcPr>
          <w:p w:rsidR="00B403F1" w:rsidRPr="00B403F1" w:rsidRDefault="00B403F1" w:rsidP="00B403F1">
            <w:pPr>
              <w:spacing w:before="40" w:after="40" w:line="288" w:lineRule="auto"/>
              <w:rPr>
                <w:rFonts w:ascii="Book Antiqua" w:eastAsia="Times New Roman" w:hAnsi="Book Antiqua" w:cs="Times New Roman"/>
                <w:sz w:val="20"/>
                <w:szCs w:val="20"/>
                <w:lang w:bidi="hi-IN"/>
              </w:rPr>
            </w:pPr>
          </w:p>
        </w:tc>
      </w:tr>
      <w:tr w:rsidR="00B403F1" w:rsidRPr="00B403F1" w:rsidTr="00B403F1">
        <w:trPr>
          <w:trHeight w:val="20"/>
        </w:trPr>
        <w:tc>
          <w:tcPr>
            <w:tcW w:w="42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8</w:t>
            </w:r>
          </w:p>
        </w:tc>
        <w:tc>
          <w:tcPr>
            <w:tcW w:w="747"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9</w:t>
            </w:r>
          </w:p>
        </w:tc>
        <w:tc>
          <w:tcPr>
            <w:tcW w:w="781"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10</w:t>
            </w:r>
          </w:p>
        </w:tc>
        <w:tc>
          <w:tcPr>
            <w:tcW w:w="843"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11</w:t>
            </w:r>
          </w:p>
        </w:tc>
        <w:tc>
          <w:tcPr>
            <w:tcW w:w="781"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r w:rsidRPr="00B403F1">
              <w:rPr>
                <w:rFonts w:ascii="Book Antiqua" w:eastAsia="Times New Roman" w:hAnsi="Book Antiqua" w:cs="Calibri"/>
                <w:color w:val="000000"/>
                <w:sz w:val="20"/>
                <w:szCs w:val="20"/>
                <w:lang w:bidi="hi-IN"/>
              </w:rPr>
              <w:t>12</w:t>
            </w:r>
          </w:p>
        </w:tc>
        <w:tc>
          <w:tcPr>
            <w:tcW w:w="756" w:type="pct"/>
            <w:noWrap/>
            <w:hideMark/>
          </w:tcPr>
          <w:p w:rsidR="00B403F1" w:rsidRPr="00B403F1" w:rsidRDefault="00B403F1" w:rsidP="00B403F1">
            <w:pPr>
              <w:spacing w:before="40" w:after="40" w:line="288" w:lineRule="auto"/>
              <w:jc w:val="center"/>
              <w:rPr>
                <w:rFonts w:ascii="Book Antiqua" w:eastAsia="Times New Roman" w:hAnsi="Book Antiqua" w:cs="Calibri"/>
                <w:color w:val="000000"/>
                <w:sz w:val="20"/>
                <w:szCs w:val="20"/>
                <w:lang w:bidi="hi-IN"/>
              </w:rPr>
            </w:pPr>
          </w:p>
        </w:tc>
        <w:tc>
          <w:tcPr>
            <w:tcW w:w="666" w:type="pct"/>
            <w:noWrap/>
            <w:hideMark/>
          </w:tcPr>
          <w:p w:rsidR="00B403F1" w:rsidRPr="00B403F1" w:rsidRDefault="00B403F1" w:rsidP="00B403F1">
            <w:pPr>
              <w:spacing w:before="40" w:after="40" w:line="288" w:lineRule="auto"/>
              <w:jc w:val="center"/>
              <w:rPr>
                <w:rFonts w:ascii="Book Antiqua" w:eastAsia="Times New Roman" w:hAnsi="Book Antiqua" w:cs="Times New Roman"/>
                <w:sz w:val="20"/>
                <w:szCs w:val="20"/>
                <w:lang w:bidi="hi-IN"/>
              </w:rPr>
            </w:pPr>
          </w:p>
        </w:tc>
      </w:tr>
    </w:tbl>
    <w:p w:rsidR="00B403F1" w:rsidRPr="00B403F1" w:rsidRDefault="00B403F1" w:rsidP="00B403F1">
      <w:pPr>
        <w:spacing w:after="0" w:line="288" w:lineRule="auto"/>
        <w:jc w:val="both"/>
        <w:rPr>
          <w:rFonts w:ascii="Book Antiqua" w:hAnsi="Book Antiqua"/>
          <w:b/>
          <w:sz w:val="24"/>
          <w:szCs w:val="24"/>
        </w:rPr>
      </w:pPr>
    </w:p>
    <w:p w:rsidR="00B403F1" w:rsidRPr="00B403F1" w:rsidRDefault="00B403F1" w:rsidP="00B34682">
      <w:pPr>
        <w:pStyle w:val="ListParagraph"/>
        <w:numPr>
          <w:ilvl w:val="0"/>
          <w:numId w:val="63"/>
        </w:numPr>
        <w:spacing w:after="0" w:line="288" w:lineRule="auto"/>
        <w:ind w:left="270" w:hanging="270"/>
        <w:jc w:val="both"/>
        <w:rPr>
          <w:rFonts w:ascii="Book Antiqua" w:hAnsi="Book Antiqua"/>
          <w:sz w:val="24"/>
          <w:szCs w:val="24"/>
        </w:rPr>
      </w:pPr>
      <w:r w:rsidRPr="00B403F1">
        <w:rPr>
          <w:rFonts w:ascii="Book Antiqua" w:hAnsi="Book Antiqua"/>
          <w:b/>
          <w:sz w:val="24"/>
          <w:szCs w:val="24"/>
        </w:rPr>
        <w:t>DAT</w:t>
      </w:r>
      <w:r>
        <w:rPr>
          <w:rFonts w:ascii="Book Antiqua" w:hAnsi="Book Antiqua"/>
          <w:b/>
          <w:sz w:val="24"/>
          <w:szCs w:val="24"/>
        </w:rPr>
        <w:t>A BASE OF SUPPLEMENTARY FEEDING</w:t>
      </w:r>
      <w:r w:rsidRPr="00B403F1">
        <w:rPr>
          <w:rFonts w:ascii="Book Antiqua" w:hAnsi="Book Antiqua"/>
          <w:b/>
          <w:sz w:val="24"/>
          <w:szCs w:val="24"/>
        </w:rPr>
        <w:t xml:space="preserve">: </w:t>
      </w:r>
      <w:r w:rsidRPr="00B403F1">
        <w:rPr>
          <w:rFonts w:ascii="Book Antiqua" w:hAnsi="Book Antiqua"/>
          <w:bCs/>
          <w:sz w:val="24"/>
          <w:szCs w:val="24"/>
        </w:rPr>
        <w:t>Data on</w:t>
      </w:r>
      <w:r w:rsidRPr="00B403F1">
        <w:rPr>
          <w:rFonts w:ascii="Book Antiqua" w:hAnsi="Book Antiqua"/>
          <w:b/>
          <w:sz w:val="24"/>
          <w:szCs w:val="24"/>
        </w:rPr>
        <w:t xml:space="preserve"> </w:t>
      </w:r>
      <w:r w:rsidRPr="00B403F1">
        <w:rPr>
          <w:rFonts w:ascii="Book Antiqua" w:hAnsi="Book Antiqua"/>
          <w:sz w:val="24"/>
          <w:szCs w:val="24"/>
        </w:rPr>
        <w:t>Birth weights and mortality rates of the newly born lambs / kids are recorded by the livestock facilitator of FA for assessing the impact of supplementary feeding.</w:t>
      </w:r>
    </w:p>
    <w:p w:rsidR="00B403F1" w:rsidRPr="00B403F1" w:rsidRDefault="00B403F1" w:rsidP="00B403F1">
      <w:pPr>
        <w:pStyle w:val="ListParagraph"/>
        <w:spacing w:after="0" w:line="288" w:lineRule="auto"/>
        <w:ind w:left="1080" w:hanging="270"/>
        <w:jc w:val="both"/>
        <w:rPr>
          <w:rFonts w:ascii="Book Antiqua" w:hAnsi="Book Antiqua"/>
          <w:b/>
          <w:sz w:val="24"/>
          <w:szCs w:val="24"/>
        </w:rPr>
      </w:pPr>
    </w:p>
    <w:p w:rsidR="00B403F1" w:rsidRPr="00B403F1" w:rsidRDefault="00B403F1" w:rsidP="00B34682">
      <w:pPr>
        <w:pStyle w:val="ListParagraph"/>
        <w:numPr>
          <w:ilvl w:val="0"/>
          <w:numId w:val="63"/>
        </w:numPr>
        <w:spacing w:after="0" w:line="288" w:lineRule="auto"/>
        <w:ind w:left="270" w:hanging="270"/>
        <w:jc w:val="both"/>
        <w:rPr>
          <w:rFonts w:ascii="Book Antiqua" w:hAnsi="Book Antiqua"/>
          <w:b/>
          <w:sz w:val="24"/>
          <w:szCs w:val="24"/>
        </w:rPr>
      </w:pPr>
      <w:r w:rsidRPr="00B403F1">
        <w:rPr>
          <w:rFonts w:ascii="Book Antiqua" w:hAnsi="Book Antiqua"/>
          <w:b/>
          <w:sz w:val="24"/>
          <w:szCs w:val="24"/>
        </w:rPr>
        <w:t>REVIEW AND MONITORING</w:t>
      </w:r>
      <w:r>
        <w:rPr>
          <w:rFonts w:ascii="Book Antiqua" w:hAnsi="Book Antiqua"/>
          <w:b/>
          <w:sz w:val="24"/>
          <w:szCs w:val="24"/>
        </w:rPr>
        <w:t xml:space="preserve">: </w:t>
      </w:r>
      <w:r w:rsidRPr="00B403F1">
        <w:rPr>
          <w:rFonts w:ascii="Book Antiqua" w:hAnsi="Book Antiqua"/>
          <w:sz w:val="24"/>
          <w:szCs w:val="24"/>
        </w:rPr>
        <w:t xml:space="preserve">Lead Facilitating Agency will do review and monitoring of the supplementary feeding at the district level. Facilitating Agency has to provide relevant data of the project on regular basis to the LFA. </w:t>
      </w:r>
    </w:p>
    <w:p w:rsidR="00B403F1" w:rsidRDefault="00B403F1" w:rsidP="00B403F1">
      <w:pPr>
        <w:spacing w:after="0" w:line="288" w:lineRule="auto"/>
        <w:jc w:val="both"/>
        <w:rPr>
          <w:rFonts w:ascii="Book Antiqua" w:hAnsi="Book Antiqua"/>
          <w:sz w:val="24"/>
          <w:szCs w:val="24"/>
        </w:rPr>
      </w:pPr>
    </w:p>
    <w:p w:rsidR="00B403F1" w:rsidRPr="00B403F1" w:rsidRDefault="00B403F1" w:rsidP="00B403F1">
      <w:pPr>
        <w:spacing w:after="0" w:line="288" w:lineRule="auto"/>
        <w:jc w:val="both"/>
        <w:rPr>
          <w:rFonts w:ascii="Book Antiqua" w:hAnsi="Book Antiqua"/>
          <w:bCs/>
          <w:sz w:val="24"/>
          <w:szCs w:val="24"/>
        </w:rPr>
      </w:pPr>
      <w:r w:rsidRPr="00B403F1">
        <w:rPr>
          <w:rFonts w:ascii="Book Antiqua" w:hAnsi="Book Antiqua"/>
          <w:b/>
          <w:sz w:val="24"/>
          <w:szCs w:val="24"/>
        </w:rPr>
        <w:t>ROLES OF VARIOUS STAKEHOLDERS</w:t>
      </w:r>
    </w:p>
    <w:p w:rsidR="00B403F1" w:rsidRPr="00B403F1" w:rsidRDefault="00B403F1" w:rsidP="00B403F1">
      <w:pPr>
        <w:spacing w:after="0" w:line="288" w:lineRule="auto"/>
        <w:jc w:val="both"/>
        <w:rPr>
          <w:rFonts w:ascii="Book Antiqua" w:hAnsi="Book Antiqua"/>
          <w:b/>
          <w:sz w:val="24"/>
          <w:szCs w:val="24"/>
        </w:rPr>
      </w:pPr>
    </w:p>
    <w:p w:rsidR="00B403F1" w:rsidRPr="00B403F1" w:rsidRDefault="00B403F1" w:rsidP="00B403F1">
      <w:pPr>
        <w:spacing w:after="0" w:line="288" w:lineRule="auto"/>
        <w:jc w:val="both"/>
        <w:rPr>
          <w:rFonts w:ascii="Book Antiqua" w:hAnsi="Book Antiqua"/>
          <w:sz w:val="24"/>
          <w:szCs w:val="24"/>
        </w:rPr>
      </w:pPr>
      <w:r w:rsidRPr="00B403F1">
        <w:rPr>
          <w:rFonts w:ascii="Book Antiqua" w:hAnsi="Book Antiqua"/>
          <w:sz w:val="24"/>
          <w:szCs w:val="24"/>
        </w:rPr>
        <w:t>Various stakeholders like FA, FPO, LFA and LTA will play important role in implementation of pregnant ewe /doe care program in the project area.</w:t>
      </w:r>
    </w:p>
    <w:p w:rsidR="00B403F1" w:rsidRPr="00B403F1" w:rsidRDefault="00B403F1" w:rsidP="00B403F1">
      <w:pPr>
        <w:spacing w:after="0" w:line="288" w:lineRule="auto"/>
        <w:ind w:firstLine="360"/>
        <w:jc w:val="both"/>
        <w:rPr>
          <w:rFonts w:ascii="Book Antiqua" w:hAnsi="Book Antiqua"/>
          <w:sz w:val="24"/>
          <w:szCs w:val="24"/>
        </w:rPr>
      </w:pPr>
    </w:p>
    <w:p w:rsidR="00B403F1" w:rsidRPr="00B403F1" w:rsidRDefault="00B403F1" w:rsidP="00B403F1">
      <w:pPr>
        <w:spacing w:after="0" w:line="288" w:lineRule="auto"/>
        <w:jc w:val="both"/>
        <w:rPr>
          <w:rFonts w:ascii="Book Antiqua" w:hAnsi="Book Antiqua"/>
          <w:b/>
          <w:sz w:val="24"/>
          <w:szCs w:val="24"/>
        </w:rPr>
      </w:pPr>
      <w:r w:rsidRPr="00B403F1">
        <w:rPr>
          <w:rFonts w:ascii="Book Antiqua" w:hAnsi="Book Antiqua"/>
          <w:b/>
          <w:sz w:val="24"/>
          <w:szCs w:val="24"/>
        </w:rPr>
        <w:t>FA &amp; Para worker:</w:t>
      </w:r>
    </w:p>
    <w:p w:rsidR="00B403F1" w:rsidRPr="00B403F1" w:rsidRDefault="00B403F1" w:rsidP="00B403F1">
      <w:pPr>
        <w:spacing w:after="0" w:line="288" w:lineRule="auto"/>
        <w:jc w:val="both"/>
        <w:rPr>
          <w:rFonts w:ascii="Book Antiqua" w:hAnsi="Book Antiqua"/>
          <w:b/>
          <w:sz w:val="24"/>
          <w:szCs w:val="24"/>
        </w:rPr>
      </w:pPr>
      <w:r w:rsidRPr="00B403F1">
        <w:rPr>
          <w:rFonts w:ascii="Book Antiqua" w:hAnsi="Book Antiqua"/>
          <w:sz w:val="24"/>
          <w:szCs w:val="24"/>
        </w:rPr>
        <w:t>Broad roles and Responsibility of Facilitating Agency is mentioned below:</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Identification of pregnant animals</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Ensuring the rearer to adopt pregnant ewe /doe care program</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Orientation to rearers on importance of supplementary feeding</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Collection of data in prescribed formats.</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 xml:space="preserve">Recording the birth weights of the lambs </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Growth rate of the lambs for first 3 months</w:t>
      </w:r>
    </w:p>
    <w:p w:rsidR="00B403F1" w:rsidRPr="00B403F1" w:rsidRDefault="00B403F1" w:rsidP="00B34682">
      <w:pPr>
        <w:pStyle w:val="ListParagraph"/>
        <w:numPr>
          <w:ilvl w:val="0"/>
          <w:numId w:val="59"/>
        </w:numPr>
        <w:spacing w:after="0" w:line="288" w:lineRule="auto"/>
        <w:jc w:val="both"/>
        <w:rPr>
          <w:rFonts w:ascii="Book Antiqua" w:hAnsi="Book Antiqua"/>
          <w:sz w:val="24"/>
          <w:szCs w:val="24"/>
        </w:rPr>
      </w:pPr>
      <w:r w:rsidRPr="00B403F1">
        <w:rPr>
          <w:rFonts w:ascii="Book Antiqua" w:hAnsi="Book Antiqua"/>
          <w:sz w:val="24"/>
          <w:szCs w:val="24"/>
        </w:rPr>
        <w:t xml:space="preserve">Recording the mortality rates </w:t>
      </w:r>
    </w:p>
    <w:p w:rsidR="00B403F1" w:rsidRPr="00B403F1" w:rsidRDefault="00B403F1" w:rsidP="00B403F1">
      <w:pPr>
        <w:pStyle w:val="ListParagraph"/>
        <w:spacing w:after="0" w:line="288" w:lineRule="auto"/>
        <w:ind w:left="2160"/>
        <w:jc w:val="both"/>
        <w:rPr>
          <w:rFonts w:ascii="Book Antiqua" w:hAnsi="Book Antiqua"/>
          <w:sz w:val="24"/>
          <w:szCs w:val="24"/>
        </w:rPr>
      </w:pPr>
      <w:r w:rsidRPr="00B403F1">
        <w:rPr>
          <w:rFonts w:ascii="Book Antiqua" w:hAnsi="Book Antiqua"/>
          <w:sz w:val="24"/>
          <w:szCs w:val="24"/>
        </w:rPr>
        <w:t>.</w:t>
      </w:r>
    </w:p>
    <w:p w:rsidR="00B403F1" w:rsidRPr="00B403F1" w:rsidRDefault="00B403F1" w:rsidP="00B403F1">
      <w:pPr>
        <w:spacing w:after="0" w:line="288" w:lineRule="auto"/>
        <w:jc w:val="both"/>
        <w:rPr>
          <w:rFonts w:ascii="Book Antiqua" w:hAnsi="Book Antiqua"/>
          <w:b/>
          <w:sz w:val="24"/>
          <w:szCs w:val="24"/>
        </w:rPr>
      </w:pPr>
      <w:r w:rsidRPr="00B403F1">
        <w:rPr>
          <w:rFonts w:ascii="Book Antiqua" w:hAnsi="Book Antiqua"/>
          <w:b/>
          <w:sz w:val="24"/>
          <w:szCs w:val="24"/>
        </w:rPr>
        <w:lastRenderedPageBreak/>
        <w:t>FPO:</w:t>
      </w:r>
    </w:p>
    <w:p w:rsidR="00B403F1" w:rsidRPr="00B403F1" w:rsidRDefault="00B403F1" w:rsidP="00B34682">
      <w:pPr>
        <w:pStyle w:val="ListParagraph"/>
        <w:numPr>
          <w:ilvl w:val="0"/>
          <w:numId w:val="62"/>
        </w:numPr>
        <w:spacing w:after="0" w:line="288" w:lineRule="auto"/>
        <w:jc w:val="both"/>
        <w:rPr>
          <w:rFonts w:ascii="Book Antiqua" w:hAnsi="Book Antiqua"/>
          <w:bCs/>
          <w:sz w:val="24"/>
          <w:szCs w:val="24"/>
        </w:rPr>
      </w:pPr>
      <w:r w:rsidRPr="00B403F1">
        <w:rPr>
          <w:rFonts w:ascii="Book Antiqua" w:hAnsi="Book Antiqua"/>
          <w:bCs/>
          <w:sz w:val="24"/>
          <w:szCs w:val="24"/>
        </w:rPr>
        <w:t xml:space="preserve">Procurement of feed from the Government approved firms </w:t>
      </w:r>
    </w:p>
    <w:p w:rsidR="00B403F1" w:rsidRPr="00B403F1" w:rsidRDefault="00B403F1" w:rsidP="00B34682">
      <w:pPr>
        <w:pStyle w:val="ListParagraph"/>
        <w:numPr>
          <w:ilvl w:val="0"/>
          <w:numId w:val="60"/>
        </w:numPr>
        <w:spacing w:after="0" w:line="288" w:lineRule="auto"/>
        <w:jc w:val="both"/>
        <w:rPr>
          <w:rFonts w:ascii="Book Antiqua" w:hAnsi="Book Antiqua"/>
          <w:bCs/>
          <w:sz w:val="24"/>
          <w:szCs w:val="24"/>
        </w:rPr>
      </w:pPr>
      <w:r w:rsidRPr="00B403F1">
        <w:rPr>
          <w:rFonts w:ascii="Book Antiqua" w:hAnsi="Book Antiqua"/>
          <w:bCs/>
          <w:sz w:val="24"/>
          <w:szCs w:val="24"/>
        </w:rPr>
        <w:t>Storage and distribution of feed to the rearers.</w:t>
      </w:r>
    </w:p>
    <w:p w:rsidR="00B403F1" w:rsidRPr="00B403F1" w:rsidRDefault="00B403F1" w:rsidP="00B403F1">
      <w:pPr>
        <w:pStyle w:val="BodyTextIndent3"/>
        <w:spacing w:after="0" w:line="288" w:lineRule="auto"/>
        <w:ind w:left="1440"/>
        <w:jc w:val="both"/>
        <w:rPr>
          <w:rFonts w:ascii="Book Antiqua" w:hAnsi="Book Antiqua"/>
          <w:sz w:val="24"/>
          <w:szCs w:val="24"/>
        </w:rPr>
      </w:pPr>
    </w:p>
    <w:p w:rsidR="00B403F1" w:rsidRPr="00B403F1" w:rsidRDefault="00B403F1" w:rsidP="00B403F1">
      <w:pPr>
        <w:pStyle w:val="BodyTextIndent3"/>
        <w:spacing w:after="0" w:line="288" w:lineRule="auto"/>
        <w:ind w:left="0"/>
        <w:jc w:val="both"/>
        <w:rPr>
          <w:rFonts w:ascii="Book Antiqua" w:hAnsi="Book Antiqua"/>
          <w:sz w:val="24"/>
          <w:szCs w:val="24"/>
        </w:rPr>
      </w:pPr>
      <w:r w:rsidRPr="00B403F1">
        <w:rPr>
          <w:rFonts w:ascii="Book Antiqua" w:hAnsi="Book Antiqua"/>
          <w:b/>
          <w:sz w:val="24"/>
          <w:szCs w:val="24"/>
        </w:rPr>
        <w:t xml:space="preserve">LFA: </w:t>
      </w:r>
      <w:r w:rsidRPr="00B403F1">
        <w:rPr>
          <w:rFonts w:ascii="Book Antiqua" w:hAnsi="Book Antiqua"/>
          <w:sz w:val="24"/>
          <w:szCs w:val="24"/>
        </w:rPr>
        <w:t>LFA will carry out following roles</w:t>
      </w:r>
    </w:p>
    <w:p w:rsidR="00B403F1" w:rsidRPr="00B403F1" w:rsidRDefault="00B403F1" w:rsidP="00B34682">
      <w:pPr>
        <w:pStyle w:val="BodyTextIndent3"/>
        <w:numPr>
          <w:ilvl w:val="0"/>
          <w:numId w:val="58"/>
        </w:numPr>
        <w:spacing w:after="0" w:line="288" w:lineRule="auto"/>
        <w:jc w:val="both"/>
        <w:rPr>
          <w:rFonts w:ascii="Book Antiqua" w:hAnsi="Book Antiqua"/>
          <w:sz w:val="24"/>
          <w:szCs w:val="24"/>
        </w:rPr>
      </w:pPr>
      <w:r w:rsidRPr="00B403F1">
        <w:rPr>
          <w:rFonts w:ascii="Book Antiqua" w:hAnsi="Book Antiqua"/>
          <w:sz w:val="24"/>
          <w:szCs w:val="24"/>
        </w:rPr>
        <w:t>Back stopping FAs for coordination with Departments and LTA.</w:t>
      </w:r>
    </w:p>
    <w:p w:rsidR="00B403F1" w:rsidRPr="00B403F1" w:rsidRDefault="00B403F1" w:rsidP="00B34682">
      <w:pPr>
        <w:pStyle w:val="BodyTextIndent3"/>
        <w:numPr>
          <w:ilvl w:val="0"/>
          <w:numId w:val="58"/>
        </w:numPr>
        <w:spacing w:after="0" w:line="288" w:lineRule="auto"/>
        <w:jc w:val="both"/>
        <w:rPr>
          <w:rFonts w:ascii="Book Antiqua" w:hAnsi="Book Antiqua"/>
          <w:sz w:val="24"/>
          <w:szCs w:val="24"/>
        </w:rPr>
      </w:pPr>
      <w:r w:rsidRPr="00B403F1">
        <w:rPr>
          <w:rFonts w:ascii="Book Antiqua" w:hAnsi="Book Antiqua"/>
          <w:sz w:val="24"/>
          <w:szCs w:val="24"/>
        </w:rPr>
        <w:t xml:space="preserve">Compilation of data captured and documentation at each level </w:t>
      </w:r>
    </w:p>
    <w:p w:rsidR="00B403F1" w:rsidRDefault="00B403F1" w:rsidP="00B34682">
      <w:pPr>
        <w:pStyle w:val="BodyTextIndent3"/>
        <w:numPr>
          <w:ilvl w:val="0"/>
          <w:numId w:val="58"/>
        </w:numPr>
        <w:spacing w:after="0" w:line="288" w:lineRule="auto"/>
        <w:jc w:val="both"/>
        <w:rPr>
          <w:rFonts w:ascii="Book Antiqua" w:hAnsi="Book Antiqua"/>
          <w:sz w:val="24"/>
          <w:szCs w:val="24"/>
        </w:rPr>
      </w:pPr>
      <w:r w:rsidRPr="00B403F1">
        <w:rPr>
          <w:rFonts w:ascii="Book Antiqua" w:hAnsi="Book Antiqua"/>
          <w:sz w:val="24"/>
          <w:szCs w:val="24"/>
        </w:rPr>
        <w:t>Regular review of field work and project performance.</w:t>
      </w:r>
    </w:p>
    <w:p w:rsidR="00B403F1" w:rsidRDefault="00B403F1" w:rsidP="00B403F1">
      <w:pPr>
        <w:pStyle w:val="BodyTextIndent3"/>
        <w:spacing w:after="0" w:line="288" w:lineRule="auto"/>
        <w:ind w:left="0"/>
        <w:jc w:val="both"/>
        <w:rPr>
          <w:rFonts w:ascii="Book Antiqua" w:hAnsi="Book Antiqua"/>
          <w:sz w:val="24"/>
          <w:szCs w:val="24"/>
        </w:rPr>
      </w:pPr>
    </w:p>
    <w:p w:rsidR="00B403F1" w:rsidRDefault="00B403F1" w:rsidP="00B403F1">
      <w:pPr>
        <w:pStyle w:val="BodyTextIndent3"/>
        <w:spacing w:after="0" w:line="288" w:lineRule="auto"/>
        <w:ind w:left="0"/>
        <w:jc w:val="both"/>
        <w:rPr>
          <w:rFonts w:ascii="Book Antiqua" w:hAnsi="Book Antiqua"/>
          <w:sz w:val="24"/>
          <w:szCs w:val="24"/>
        </w:rPr>
        <w:sectPr w:rsidR="00B403F1" w:rsidSect="005D283E">
          <w:pgSz w:w="11909" w:h="16834" w:code="9"/>
          <w:pgMar w:top="1440" w:right="1440" w:bottom="1440" w:left="1440" w:header="708" w:footer="708" w:gutter="0"/>
          <w:cols w:space="708"/>
          <w:docGrid w:linePitch="360"/>
        </w:sectPr>
      </w:pPr>
    </w:p>
    <w:p w:rsidR="00B403F1" w:rsidRPr="00B403F1" w:rsidRDefault="00B403F1" w:rsidP="00B403F1">
      <w:pPr>
        <w:pBdr>
          <w:bottom w:val="single" w:sz="4" w:space="1" w:color="auto"/>
        </w:pBdr>
        <w:rPr>
          <w:rFonts w:ascii="Book Antiqua" w:hAnsi="Book Antiqua"/>
          <w:b/>
          <w:bCs/>
          <w:sz w:val="24"/>
          <w:szCs w:val="24"/>
          <w:lang w:val="en-IN"/>
        </w:rPr>
      </w:pPr>
      <w:r w:rsidRPr="00B403F1">
        <w:rPr>
          <w:sz w:val="28"/>
          <w:szCs w:val="28"/>
          <w:lang w:val="en-IN"/>
        </w:rPr>
        <w:lastRenderedPageBreak/>
        <w:t xml:space="preserve">           </w:t>
      </w:r>
      <w:r w:rsidRPr="00B403F1">
        <w:rPr>
          <w:rFonts w:ascii="Book Antiqua" w:hAnsi="Book Antiqua"/>
          <w:b/>
          <w:bCs/>
          <w:sz w:val="24"/>
          <w:szCs w:val="24"/>
          <w:lang w:val="en-IN"/>
        </w:rPr>
        <w:t>PROCESS GUIDELINES OF NIGHT SHELTER FOR SHEEP &amp;</w:t>
      </w:r>
      <w:r>
        <w:rPr>
          <w:rFonts w:ascii="Book Antiqua" w:hAnsi="Book Antiqua"/>
          <w:b/>
          <w:bCs/>
          <w:sz w:val="24"/>
          <w:szCs w:val="24"/>
          <w:lang w:val="en-IN"/>
        </w:rPr>
        <w:t xml:space="preserve"> </w:t>
      </w:r>
      <w:r w:rsidRPr="00B403F1">
        <w:rPr>
          <w:rFonts w:ascii="Book Antiqua" w:hAnsi="Book Antiqua"/>
          <w:b/>
          <w:bCs/>
          <w:sz w:val="24"/>
          <w:szCs w:val="24"/>
          <w:lang w:val="en-IN"/>
        </w:rPr>
        <w:t>GOAT</w:t>
      </w:r>
    </w:p>
    <w:p w:rsidR="00B403F1" w:rsidRPr="00B403F1" w:rsidRDefault="00B403F1" w:rsidP="00B403F1">
      <w:pPr>
        <w:spacing w:before="100" w:after="100" w:line="288" w:lineRule="auto"/>
        <w:jc w:val="both"/>
        <w:rPr>
          <w:rFonts w:ascii="Book Antiqua" w:hAnsi="Book Antiqua"/>
          <w:b/>
          <w:bCs/>
          <w:sz w:val="24"/>
          <w:szCs w:val="24"/>
        </w:rPr>
      </w:pPr>
      <w:r w:rsidRPr="00B403F1">
        <w:rPr>
          <w:rFonts w:ascii="Book Antiqua" w:hAnsi="Book Antiqua"/>
          <w:b/>
          <w:bCs/>
          <w:sz w:val="24"/>
          <w:szCs w:val="24"/>
        </w:rPr>
        <w:t xml:space="preserve">Introduction: </w:t>
      </w:r>
    </w:p>
    <w:p w:rsidR="00B403F1" w:rsidRDefault="00B403F1" w:rsidP="00B403F1">
      <w:pPr>
        <w:spacing w:before="100" w:after="100" w:line="288" w:lineRule="auto"/>
        <w:jc w:val="both"/>
        <w:rPr>
          <w:rFonts w:ascii="Book Antiqua" w:hAnsi="Book Antiqua"/>
          <w:sz w:val="24"/>
          <w:szCs w:val="24"/>
        </w:rPr>
      </w:pPr>
      <w:r w:rsidRPr="00B403F1">
        <w:rPr>
          <w:rFonts w:ascii="Book Antiqua" w:hAnsi="Book Antiqua"/>
          <w:sz w:val="24"/>
          <w:szCs w:val="24"/>
        </w:rPr>
        <w:t>The small ruminant rearers adopt the traditional rearing system i.e. extensive system of rearing and keep the sheep and goat in the fields during night time. Even though thi</w:t>
      </w:r>
      <w:r>
        <w:rPr>
          <w:rFonts w:ascii="Book Antiqua" w:hAnsi="Book Antiqua"/>
          <w:sz w:val="24"/>
          <w:szCs w:val="24"/>
        </w:rPr>
        <w:t>s night stay involves less cost</w:t>
      </w:r>
      <w:r w:rsidRPr="00B403F1">
        <w:rPr>
          <w:rFonts w:ascii="Book Antiqua" w:hAnsi="Book Antiqua"/>
          <w:sz w:val="24"/>
          <w:szCs w:val="24"/>
        </w:rPr>
        <w:t>, there are many adverse effects on the flock due to climate variations for every season. The minimum protection to sheep/goat can be given from rain, cool breezes during the rainy season</w:t>
      </w:r>
      <w:r>
        <w:rPr>
          <w:rFonts w:ascii="Book Antiqua" w:hAnsi="Book Antiqua"/>
          <w:sz w:val="24"/>
          <w:szCs w:val="24"/>
        </w:rPr>
        <w:t xml:space="preserve"> and winter season respectively</w:t>
      </w:r>
      <w:r w:rsidRPr="00B403F1">
        <w:rPr>
          <w:rFonts w:ascii="Book Antiqua" w:hAnsi="Book Antiqua"/>
          <w:sz w:val="24"/>
          <w:szCs w:val="24"/>
        </w:rPr>
        <w:t>.</w:t>
      </w:r>
    </w:p>
    <w:p w:rsidR="00B403F1" w:rsidRPr="00B403F1" w:rsidRDefault="00B403F1" w:rsidP="00B403F1">
      <w:pPr>
        <w:spacing w:before="100" w:after="100" w:line="288" w:lineRule="auto"/>
        <w:jc w:val="both"/>
        <w:rPr>
          <w:rFonts w:ascii="Book Antiqua" w:hAnsi="Book Antiqua"/>
          <w:sz w:val="24"/>
          <w:szCs w:val="24"/>
        </w:rPr>
      </w:pPr>
    </w:p>
    <w:p w:rsidR="00B403F1" w:rsidRPr="00B403F1" w:rsidRDefault="00B403F1" w:rsidP="00B403F1">
      <w:pPr>
        <w:spacing w:before="100" w:after="100" w:line="288" w:lineRule="auto"/>
        <w:rPr>
          <w:rFonts w:ascii="Book Antiqua" w:hAnsi="Book Antiqua"/>
          <w:b/>
          <w:bCs/>
          <w:sz w:val="24"/>
          <w:szCs w:val="24"/>
        </w:rPr>
      </w:pPr>
      <w:r w:rsidRPr="00B403F1">
        <w:rPr>
          <w:rFonts w:ascii="Book Antiqua" w:hAnsi="Book Antiqua"/>
          <w:b/>
          <w:bCs/>
          <w:sz w:val="24"/>
          <w:szCs w:val="24"/>
        </w:rPr>
        <w:t>Objective:</w:t>
      </w:r>
    </w:p>
    <w:p w:rsidR="00B403F1" w:rsidRPr="00B403F1" w:rsidRDefault="00B403F1" w:rsidP="00B34682">
      <w:pPr>
        <w:pStyle w:val="ListParagraph"/>
        <w:numPr>
          <w:ilvl w:val="0"/>
          <w:numId w:val="66"/>
        </w:numPr>
        <w:spacing w:before="100" w:after="100" w:line="288" w:lineRule="auto"/>
        <w:rPr>
          <w:rFonts w:ascii="Book Antiqua" w:hAnsi="Book Antiqua"/>
          <w:sz w:val="24"/>
          <w:szCs w:val="24"/>
        </w:rPr>
      </w:pPr>
      <w:r w:rsidRPr="00B403F1">
        <w:rPr>
          <w:rFonts w:ascii="Book Antiqua" w:hAnsi="Book Antiqua"/>
          <w:sz w:val="24"/>
          <w:szCs w:val="24"/>
        </w:rPr>
        <w:t>Create awareness on night shelters construction for small ruminants</w:t>
      </w:r>
    </w:p>
    <w:p w:rsidR="00B403F1" w:rsidRPr="00B403F1" w:rsidRDefault="00B403F1" w:rsidP="00B34682">
      <w:pPr>
        <w:pStyle w:val="ListParagraph"/>
        <w:numPr>
          <w:ilvl w:val="0"/>
          <w:numId w:val="66"/>
        </w:numPr>
        <w:spacing w:before="100" w:after="100" w:line="288" w:lineRule="auto"/>
        <w:rPr>
          <w:rFonts w:ascii="Book Antiqua" w:hAnsi="Book Antiqua"/>
          <w:sz w:val="24"/>
          <w:szCs w:val="24"/>
        </w:rPr>
      </w:pPr>
      <w:r w:rsidRPr="00B403F1">
        <w:rPr>
          <w:rFonts w:ascii="Book Antiqua" w:hAnsi="Book Antiqua"/>
          <w:sz w:val="24"/>
          <w:szCs w:val="24"/>
        </w:rPr>
        <w:t>Reduction of mortality and morbidity rates</w:t>
      </w:r>
    </w:p>
    <w:p w:rsidR="00B403F1" w:rsidRPr="00B403F1" w:rsidRDefault="00B403F1" w:rsidP="00B34682">
      <w:pPr>
        <w:pStyle w:val="ListParagraph"/>
        <w:numPr>
          <w:ilvl w:val="0"/>
          <w:numId w:val="66"/>
        </w:numPr>
        <w:spacing w:before="100" w:after="100" w:line="288" w:lineRule="auto"/>
        <w:rPr>
          <w:rFonts w:ascii="Book Antiqua" w:hAnsi="Book Antiqua"/>
          <w:sz w:val="24"/>
          <w:szCs w:val="24"/>
        </w:rPr>
      </w:pPr>
      <w:r w:rsidRPr="00B403F1">
        <w:rPr>
          <w:rFonts w:ascii="Book Antiqua" w:hAnsi="Book Antiqua"/>
          <w:sz w:val="24"/>
          <w:szCs w:val="24"/>
        </w:rPr>
        <w:t>Lamb / kid care &amp;  management</w:t>
      </w:r>
    </w:p>
    <w:p w:rsidR="00B403F1" w:rsidRPr="00B403F1" w:rsidRDefault="00B403F1" w:rsidP="00B403F1">
      <w:pPr>
        <w:spacing w:after="0" w:line="288" w:lineRule="auto"/>
        <w:jc w:val="both"/>
        <w:rPr>
          <w:rFonts w:ascii="Book Antiqua" w:hAnsi="Book Antiqua"/>
          <w:b/>
          <w:sz w:val="24"/>
          <w:szCs w:val="24"/>
        </w:rPr>
      </w:pPr>
    </w:p>
    <w:p w:rsidR="00B403F1" w:rsidRPr="00B403F1" w:rsidRDefault="00B403F1" w:rsidP="00B403F1">
      <w:pPr>
        <w:spacing w:after="0" w:line="288" w:lineRule="auto"/>
        <w:jc w:val="both"/>
        <w:rPr>
          <w:rFonts w:ascii="Book Antiqua" w:hAnsi="Book Antiqua"/>
          <w:b/>
          <w:sz w:val="24"/>
          <w:szCs w:val="24"/>
        </w:rPr>
      </w:pPr>
      <w:r w:rsidRPr="00B403F1">
        <w:rPr>
          <w:rFonts w:ascii="Book Antiqua" w:hAnsi="Book Antiqua"/>
          <w:b/>
          <w:sz w:val="24"/>
          <w:szCs w:val="24"/>
        </w:rPr>
        <w:t>Process steps for Night Shelter for Small Ruminants</w:t>
      </w:r>
    </w:p>
    <w:p w:rsidR="00B403F1" w:rsidRPr="00B403F1" w:rsidRDefault="00B403F1" w:rsidP="00B403F1">
      <w:pPr>
        <w:pStyle w:val="ListParagraph"/>
        <w:spacing w:after="0" w:line="288" w:lineRule="auto"/>
        <w:ind w:left="1080"/>
        <w:jc w:val="both"/>
        <w:rPr>
          <w:rFonts w:ascii="Book Antiqua" w:hAnsi="Book Antiqua"/>
          <w:b/>
          <w:bCs/>
          <w:sz w:val="24"/>
          <w:szCs w:val="24"/>
        </w:rPr>
      </w:pPr>
    </w:p>
    <w:p w:rsidR="00B403F1" w:rsidRPr="00B403F1" w:rsidRDefault="00B403F1" w:rsidP="00B34682">
      <w:pPr>
        <w:pStyle w:val="ListParagraph"/>
        <w:numPr>
          <w:ilvl w:val="0"/>
          <w:numId w:val="67"/>
        </w:numPr>
        <w:spacing w:after="0" w:line="288" w:lineRule="auto"/>
        <w:jc w:val="both"/>
        <w:rPr>
          <w:rFonts w:ascii="Book Antiqua" w:hAnsi="Book Antiqua"/>
          <w:b/>
          <w:sz w:val="24"/>
          <w:szCs w:val="24"/>
        </w:rPr>
      </w:pPr>
      <w:r w:rsidRPr="00B403F1">
        <w:rPr>
          <w:rFonts w:ascii="Book Antiqua" w:hAnsi="Book Antiqua"/>
          <w:b/>
          <w:sz w:val="24"/>
          <w:szCs w:val="24"/>
          <w:u w:val="single"/>
        </w:rPr>
        <w:t>Establishment of Prototype</w:t>
      </w:r>
      <w:r w:rsidRPr="00B403F1">
        <w:rPr>
          <w:rFonts w:ascii="Book Antiqua" w:hAnsi="Book Antiqua"/>
          <w:b/>
          <w:sz w:val="24"/>
          <w:szCs w:val="24"/>
        </w:rPr>
        <w:t xml:space="preserve">: </w:t>
      </w:r>
      <w:r w:rsidRPr="00B403F1">
        <w:rPr>
          <w:rFonts w:ascii="Book Antiqua" w:hAnsi="Book Antiqua"/>
          <w:sz w:val="24"/>
          <w:szCs w:val="24"/>
        </w:rPr>
        <w:t xml:space="preserve">Each FA will demonstrate prototype of Night Shelter as pilot basis (2 per cluster) one for migratory flock and other for a stationary flock by using low cost material. Based on the need at the rearers level, design and estimate of that prototype would be prepared by FA and approved by Technical experts from LTA. Project will support demonstration of 2 such proto type night shelters in each cluster.                        </w:t>
      </w:r>
    </w:p>
    <w:p w:rsidR="00B403F1" w:rsidRDefault="00B403F1" w:rsidP="00B403F1">
      <w:pPr>
        <w:pStyle w:val="ListParagraph"/>
        <w:spacing w:after="0" w:line="288" w:lineRule="auto"/>
        <w:ind w:left="360"/>
        <w:jc w:val="both"/>
        <w:rPr>
          <w:rFonts w:ascii="Book Antiqua" w:hAnsi="Book Antiqua"/>
          <w:b/>
          <w:sz w:val="24"/>
          <w:szCs w:val="24"/>
        </w:rPr>
      </w:pPr>
    </w:p>
    <w:p w:rsidR="00B403F1" w:rsidRPr="00B403F1" w:rsidRDefault="00B403F1" w:rsidP="00B34682">
      <w:pPr>
        <w:pStyle w:val="ListParagraph"/>
        <w:numPr>
          <w:ilvl w:val="0"/>
          <w:numId w:val="67"/>
        </w:numPr>
        <w:spacing w:after="0" w:line="288" w:lineRule="auto"/>
        <w:jc w:val="both"/>
        <w:rPr>
          <w:rFonts w:ascii="Book Antiqua" w:hAnsi="Book Antiqua"/>
          <w:b/>
          <w:sz w:val="24"/>
          <w:szCs w:val="24"/>
        </w:rPr>
      </w:pPr>
      <w:r w:rsidRPr="00B403F1">
        <w:rPr>
          <w:rFonts w:ascii="Book Antiqua" w:hAnsi="Book Antiqua"/>
          <w:b/>
          <w:sz w:val="24"/>
          <w:szCs w:val="24"/>
        </w:rPr>
        <w:t>Convergence with MGNREGA:</w:t>
      </w:r>
      <w:r>
        <w:rPr>
          <w:rFonts w:ascii="Book Antiqua" w:hAnsi="Book Antiqua"/>
          <w:b/>
          <w:sz w:val="24"/>
          <w:szCs w:val="24"/>
        </w:rPr>
        <w:t xml:space="preserve"> </w:t>
      </w:r>
      <w:r w:rsidRPr="00B403F1">
        <w:rPr>
          <w:rFonts w:ascii="Book Antiqua" w:hAnsi="Book Antiqua"/>
          <w:sz w:val="24"/>
          <w:szCs w:val="24"/>
        </w:rPr>
        <w:t xml:space="preserve">Based on experience of prototype, FA and FA will ensure integration of such night shelter in the MGNREGS plan of Panchayats which are part of project cluster under APDMP.  </w:t>
      </w:r>
    </w:p>
    <w:p w:rsidR="00B403F1" w:rsidRPr="00B403F1" w:rsidRDefault="00B403F1" w:rsidP="00B34682">
      <w:pPr>
        <w:pStyle w:val="ListParagraph"/>
        <w:numPr>
          <w:ilvl w:val="0"/>
          <w:numId w:val="65"/>
        </w:numPr>
        <w:spacing w:after="160" w:line="288" w:lineRule="auto"/>
        <w:jc w:val="both"/>
        <w:rPr>
          <w:rFonts w:ascii="Book Antiqua" w:hAnsi="Book Antiqua"/>
          <w:sz w:val="24"/>
          <w:szCs w:val="24"/>
        </w:rPr>
      </w:pPr>
      <w:r w:rsidRPr="00B403F1">
        <w:rPr>
          <w:rFonts w:ascii="Book Antiqua" w:hAnsi="Book Antiqua"/>
          <w:sz w:val="24"/>
          <w:szCs w:val="24"/>
        </w:rPr>
        <w:t>MGNREGS and Dept AH has a larger mandate across all the state and they have their implementation mechanisms.</w:t>
      </w:r>
    </w:p>
    <w:p w:rsidR="00B403F1" w:rsidRPr="00B403F1" w:rsidRDefault="00B403F1" w:rsidP="00B34682">
      <w:pPr>
        <w:pStyle w:val="ListParagraph"/>
        <w:numPr>
          <w:ilvl w:val="0"/>
          <w:numId w:val="65"/>
        </w:numPr>
        <w:spacing w:after="160" w:line="288" w:lineRule="auto"/>
        <w:jc w:val="both"/>
        <w:rPr>
          <w:rFonts w:ascii="Book Antiqua" w:hAnsi="Book Antiqua"/>
          <w:sz w:val="24"/>
          <w:szCs w:val="24"/>
        </w:rPr>
      </w:pPr>
      <w:r w:rsidRPr="00B403F1">
        <w:rPr>
          <w:rFonts w:ascii="Book Antiqua" w:hAnsi="Book Antiqua"/>
          <w:sz w:val="24"/>
          <w:szCs w:val="24"/>
        </w:rPr>
        <w:t>It is important for APDMP not to take over their mandate at this stage but only to integrate the convergence opportunities into our program designs; while AH Dept and MGNREGS teams carry on with their mandate.</w:t>
      </w:r>
    </w:p>
    <w:p w:rsidR="00B403F1" w:rsidRPr="00B403F1" w:rsidRDefault="00B403F1" w:rsidP="00B34682">
      <w:pPr>
        <w:pStyle w:val="ListParagraph"/>
        <w:numPr>
          <w:ilvl w:val="0"/>
          <w:numId w:val="65"/>
        </w:numPr>
        <w:spacing w:after="160" w:line="288" w:lineRule="auto"/>
        <w:jc w:val="both"/>
        <w:rPr>
          <w:rFonts w:ascii="Book Antiqua" w:hAnsi="Book Antiqua"/>
          <w:sz w:val="24"/>
          <w:szCs w:val="24"/>
        </w:rPr>
      </w:pPr>
      <w:r w:rsidRPr="00B403F1">
        <w:rPr>
          <w:rFonts w:ascii="Book Antiqua" w:hAnsi="Book Antiqua"/>
          <w:sz w:val="24"/>
          <w:szCs w:val="24"/>
        </w:rPr>
        <w:t>With the above perspective we need to take up promotion of livestock shelters. The following process steps would help in moving forward.</w:t>
      </w:r>
    </w:p>
    <w:p w:rsidR="00B403F1" w:rsidRPr="00B403F1" w:rsidRDefault="00B403F1" w:rsidP="00B34682">
      <w:pPr>
        <w:pStyle w:val="ListParagraph"/>
        <w:numPr>
          <w:ilvl w:val="0"/>
          <w:numId w:val="65"/>
        </w:numPr>
        <w:spacing w:after="160" w:line="288" w:lineRule="auto"/>
        <w:jc w:val="both"/>
        <w:rPr>
          <w:rFonts w:ascii="Book Antiqua" w:hAnsi="Book Antiqua"/>
          <w:sz w:val="24"/>
          <w:szCs w:val="24"/>
        </w:rPr>
      </w:pPr>
      <w:r w:rsidRPr="00B403F1">
        <w:rPr>
          <w:rFonts w:ascii="Book Antiqua" w:hAnsi="Book Antiqua"/>
          <w:sz w:val="24"/>
          <w:szCs w:val="24"/>
        </w:rPr>
        <w:t>The shelters program can be integrated into the following components of APDMP:</w:t>
      </w:r>
    </w:p>
    <w:p w:rsidR="00B403F1" w:rsidRPr="00B403F1" w:rsidRDefault="00B403F1" w:rsidP="00B34682">
      <w:pPr>
        <w:pStyle w:val="ListParagraph"/>
        <w:numPr>
          <w:ilvl w:val="1"/>
          <w:numId w:val="65"/>
        </w:numPr>
        <w:spacing w:after="160" w:line="288" w:lineRule="auto"/>
        <w:rPr>
          <w:rFonts w:ascii="Book Antiqua" w:hAnsi="Book Antiqua"/>
          <w:sz w:val="24"/>
          <w:szCs w:val="24"/>
        </w:rPr>
      </w:pPr>
      <w:r w:rsidRPr="00B403F1">
        <w:rPr>
          <w:rFonts w:ascii="Book Antiqua" w:hAnsi="Book Antiqua"/>
          <w:sz w:val="24"/>
          <w:szCs w:val="24"/>
        </w:rPr>
        <w:t>Backyard Poultry</w:t>
      </w:r>
    </w:p>
    <w:p w:rsidR="00B403F1" w:rsidRDefault="00B403F1" w:rsidP="00B34682">
      <w:pPr>
        <w:pStyle w:val="ListParagraph"/>
        <w:numPr>
          <w:ilvl w:val="1"/>
          <w:numId w:val="65"/>
        </w:numPr>
        <w:spacing w:after="160" w:line="288" w:lineRule="auto"/>
        <w:rPr>
          <w:rFonts w:ascii="Book Antiqua" w:hAnsi="Book Antiqua"/>
          <w:sz w:val="24"/>
          <w:szCs w:val="24"/>
        </w:rPr>
      </w:pPr>
      <w:r w:rsidRPr="00B403F1">
        <w:rPr>
          <w:rFonts w:ascii="Book Antiqua" w:hAnsi="Book Antiqua"/>
          <w:sz w:val="24"/>
          <w:szCs w:val="24"/>
        </w:rPr>
        <w:t>Small ruminants</w:t>
      </w:r>
    </w:p>
    <w:p w:rsidR="00B403F1" w:rsidRDefault="00B403F1" w:rsidP="00B403F1">
      <w:pPr>
        <w:spacing w:after="160" w:line="288" w:lineRule="auto"/>
        <w:rPr>
          <w:rFonts w:ascii="Book Antiqua" w:hAnsi="Book Antiqua"/>
          <w:sz w:val="24"/>
          <w:szCs w:val="24"/>
        </w:rPr>
        <w:sectPr w:rsidR="00B403F1" w:rsidSect="005D283E">
          <w:pgSz w:w="11909" w:h="16834" w:code="9"/>
          <w:pgMar w:top="1440" w:right="1440" w:bottom="1440" w:left="1440" w:header="708" w:footer="708" w:gutter="0"/>
          <w:cols w:space="708"/>
          <w:docGrid w:linePitch="360"/>
        </w:sectPr>
      </w:pPr>
    </w:p>
    <w:p w:rsidR="00B403F1" w:rsidRPr="00B403F1" w:rsidRDefault="00B403F1" w:rsidP="00B403F1">
      <w:pPr>
        <w:pBdr>
          <w:bottom w:val="single" w:sz="4" w:space="1" w:color="auto"/>
        </w:pBdr>
        <w:spacing w:after="0" w:line="288" w:lineRule="auto"/>
        <w:jc w:val="center"/>
        <w:rPr>
          <w:rFonts w:ascii="Book Antiqua" w:eastAsia="Times New Roman" w:hAnsi="Book Antiqua" w:cs="Arial"/>
          <w:b/>
          <w:sz w:val="24"/>
          <w:szCs w:val="24"/>
          <w:lang w:val="en-IN" w:eastAsia="en-IN" w:bidi="ar-SA"/>
        </w:rPr>
      </w:pPr>
      <w:r w:rsidRPr="00B403F1">
        <w:rPr>
          <w:rFonts w:ascii="Book Antiqua" w:eastAsia="Times New Roman" w:hAnsi="Book Antiqua" w:cs="Arial"/>
          <w:b/>
          <w:sz w:val="24"/>
          <w:szCs w:val="24"/>
          <w:lang w:val="en-IN" w:eastAsia="en-IN" w:bidi="ar-SA"/>
        </w:rPr>
        <w:lastRenderedPageBreak/>
        <w:t>FODDER DEVELOPMENT</w:t>
      </w:r>
      <w:r>
        <w:rPr>
          <w:rFonts w:ascii="Book Antiqua" w:eastAsia="Times New Roman" w:hAnsi="Book Antiqua" w:cs="Arial"/>
          <w:b/>
          <w:sz w:val="24"/>
          <w:szCs w:val="24"/>
          <w:lang w:val="en-IN" w:eastAsia="en-IN" w:bidi="ar-SA"/>
        </w:rPr>
        <w:t xml:space="preserve"> - </w:t>
      </w:r>
      <w:r w:rsidRPr="00B403F1">
        <w:rPr>
          <w:rFonts w:ascii="Book Antiqua" w:eastAsia="Times New Roman" w:hAnsi="Book Antiqua" w:cs="Arial"/>
          <w:b/>
          <w:sz w:val="24"/>
          <w:szCs w:val="24"/>
          <w:lang w:val="en-IN" w:eastAsia="en-IN" w:bidi="ar-SA"/>
        </w:rPr>
        <w:t>IMPLEMENTATION GUIDELINES</w:t>
      </w:r>
    </w:p>
    <w:p w:rsidR="00B403F1" w:rsidRPr="00B403F1" w:rsidRDefault="00B403F1" w:rsidP="00B403F1">
      <w:pPr>
        <w:spacing w:after="0" w:line="288" w:lineRule="auto"/>
        <w:jc w:val="center"/>
        <w:rPr>
          <w:rFonts w:ascii="Book Antiqua" w:eastAsia="Times New Roman" w:hAnsi="Book Antiqua" w:cs="Arial"/>
          <w:b/>
          <w:sz w:val="24"/>
          <w:szCs w:val="24"/>
          <w:lang w:val="en-IN" w:eastAsia="en-IN" w:bidi="ar-SA"/>
        </w:rPr>
      </w:pPr>
    </w:p>
    <w:p w:rsidR="00B403F1" w:rsidRDefault="00B403F1" w:rsidP="00B403F1">
      <w:pPr>
        <w:spacing w:after="0" w:line="288" w:lineRule="auto"/>
        <w:jc w:val="both"/>
        <w:rPr>
          <w:rFonts w:ascii="Book Antiqua" w:eastAsia="Times New Roman" w:hAnsi="Book Antiqua" w:cs="Arial"/>
          <w:b/>
          <w:sz w:val="24"/>
          <w:szCs w:val="24"/>
          <w:lang w:val="en-IN" w:eastAsia="en-IN" w:bidi="ar-SA"/>
        </w:rPr>
      </w:pPr>
      <w:r>
        <w:rPr>
          <w:rFonts w:ascii="Book Antiqua" w:eastAsia="Times New Roman" w:hAnsi="Book Antiqua" w:cs="Arial"/>
          <w:b/>
          <w:sz w:val="24"/>
          <w:szCs w:val="24"/>
          <w:lang w:val="en-IN" w:eastAsia="en-IN" w:bidi="ar-SA"/>
        </w:rPr>
        <w:t>Background:</w:t>
      </w:r>
    </w:p>
    <w:p w:rsidR="00B403F1" w:rsidRPr="00B403F1" w:rsidRDefault="00B403F1" w:rsidP="00B403F1">
      <w:pPr>
        <w:spacing w:after="0" w:line="288" w:lineRule="auto"/>
        <w:jc w:val="both"/>
        <w:rPr>
          <w:rFonts w:ascii="Book Antiqua" w:eastAsia="Times New Roman" w:hAnsi="Book Antiqua" w:cs="Arial"/>
          <w:b/>
          <w:sz w:val="24"/>
          <w:szCs w:val="24"/>
          <w:lang w:val="en-IN" w:eastAsia="en-IN" w:bidi="ar-SA"/>
        </w:rPr>
      </w:pPr>
    </w:p>
    <w:p w:rsidR="00B403F1" w:rsidRPr="00B403F1" w:rsidRDefault="00B403F1" w:rsidP="00B403F1">
      <w:pPr>
        <w:spacing w:after="0" w:line="288" w:lineRule="auto"/>
        <w:jc w:val="both"/>
        <w:rPr>
          <w:rFonts w:ascii="Book Antiqua" w:eastAsia="Times New Roman" w:hAnsi="Book Antiqua" w:cs="Arial"/>
          <w:sz w:val="24"/>
          <w:szCs w:val="24"/>
          <w:lang w:val="en-IN" w:eastAsia="en-IN" w:bidi="ar-SA"/>
        </w:rPr>
      </w:pPr>
      <w:r w:rsidRPr="00B403F1">
        <w:rPr>
          <w:rFonts w:ascii="Book Antiqua" w:eastAsia="Times New Roman" w:hAnsi="Book Antiqua" w:cs="Arial"/>
          <w:sz w:val="24"/>
          <w:szCs w:val="24"/>
          <w:lang w:val="en-IN" w:eastAsia="en-IN" w:bidi="ar-SA"/>
        </w:rPr>
        <w:t>Crop residues contribute significantly to fodder availability also.  Any decline in area under various crops results in shortage of fodder causing severe hardship to livestock.  Substantial gaps already exist in availability of green fodder, dry fodder and concentrates.  Mitigating this situation would require additional area coverage under fodder and efficient post-harvest management.  Accordingly, it is necessary to initiate special measures for enhancing production of Fodder during drought prone /lean period in clusters of  Project area.</w:t>
      </w:r>
    </w:p>
    <w:p w:rsidR="00B403F1" w:rsidRPr="00B403F1" w:rsidRDefault="00B403F1" w:rsidP="00B403F1">
      <w:pPr>
        <w:spacing w:after="0" w:line="288" w:lineRule="auto"/>
        <w:jc w:val="both"/>
        <w:rPr>
          <w:rFonts w:ascii="Book Antiqua" w:eastAsia="Times New Roman" w:hAnsi="Book Antiqua" w:cs="Arial"/>
          <w:b/>
          <w:sz w:val="24"/>
          <w:szCs w:val="24"/>
          <w:lang w:val="en-IN" w:eastAsia="en-IN" w:bidi="ar-SA"/>
        </w:rPr>
      </w:pPr>
    </w:p>
    <w:p w:rsidR="00B403F1" w:rsidRDefault="00B403F1" w:rsidP="00B403F1">
      <w:pPr>
        <w:spacing w:after="0" w:line="288" w:lineRule="auto"/>
        <w:jc w:val="both"/>
        <w:rPr>
          <w:rFonts w:ascii="Book Antiqua" w:eastAsia="Times New Roman" w:hAnsi="Book Antiqua" w:cs="Arial"/>
          <w:b/>
          <w:sz w:val="24"/>
          <w:szCs w:val="24"/>
          <w:lang w:val="en-IN" w:eastAsia="en-IN" w:bidi="ar-SA"/>
        </w:rPr>
      </w:pPr>
      <w:r>
        <w:rPr>
          <w:rFonts w:ascii="Book Antiqua" w:eastAsia="Times New Roman" w:hAnsi="Book Antiqua" w:cs="Arial"/>
          <w:b/>
          <w:sz w:val="24"/>
          <w:szCs w:val="24"/>
          <w:lang w:val="en-IN" w:eastAsia="en-IN" w:bidi="ar-SA"/>
        </w:rPr>
        <w:t>Objectives:</w:t>
      </w:r>
    </w:p>
    <w:p w:rsidR="00B403F1" w:rsidRPr="00B403F1" w:rsidRDefault="00B403F1" w:rsidP="00B403F1">
      <w:pPr>
        <w:spacing w:after="0" w:line="288" w:lineRule="auto"/>
        <w:jc w:val="both"/>
        <w:rPr>
          <w:rFonts w:ascii="Book Antiqua" w:eastAsia="Times New Roman" w:hAnsi="Book Antiqua" w:cs="Arial"/>
          <w:b/>
          <w:sz w:val="24"/>
          <w:szCs w:val="24"/>
          <w:lang w:val="en-IN" w:eastAsia="en-IN" w:bidi="ar-SA"/>
        </w:rPr>
      </w:pPr>
    </w:p>
    <w:p w:rsidR="00B403F1" w:rsidRPr="00B403F1" w:rsidRDefault="00B403F1" w:rsidP="00B403F1">
      <w:pPr>
        <w:spacing w:after="0" w:line="288" w:lineRule="auto"/>
        <w:jc w:val="both"/>
        <w:rPr>
          <w:rFonts w:ascii="Book Antiqua" w:eastAsia="Times New Roman" w:hAnsi="Book Antiqua" w:cs="Arial"/>
          <w:sz w:val="24"/>
          <w:szCs w:val="24"/>
          <w:lang w:bidi="ar-SA"/>
        </w:rPr>
      </w:pPr>
      <w:r w:rsidRPr="00B403F1">
        <w:rPr>
          <w:rFonts w:ascii="Book Antiqua" w:eastAsia="Times New Roman" w:hAnsi="Book Antiqua" w:cs="Arial"/>
          <w:sz w:val="24"/>
          <w:szCs w:val="24"/>
          <w:lang w:bidi="ar-SA"/>
        </w:rPr>
        <w:t>To facilitate adoption of additional interventions on set of monsoon for production of additional fodder for mitigating adverse impact of drought prone/flood/lean period in districts/blocks on livestock.</w:t>
      </w:r>
    </w:p>
    <w:p w:rsidR="00B403F1" w:rsidRDefault="00B403F1" w:rsidP="00B403F1">
      <w:pPr>
        <w:spacing w:after="0" w:line="288" w:lineRule="auto"/>
        <w:jc w:val="both"/>
        <w:rPr>
          <w:rFonts w:ascii="Book Antiqua" w:eastAsia="Times New Roman" w:hAnsi="Book Antiqua" w:cs="Arial"/>
          <w:b/>
          <w:bCs/>
          <w:sz w:val="24"/>
          <w:szCs w:val="24"/>
          <w:lang w:bidi="ar-SA"/>
        </w:rPr>
      </w:pPr>
    </w:p>
    <w:p w:rsidR="00B403F1" w:rsidRPr="00B403F1" w:rsidRDefault="00B403F1" w:rsidP="00B403F1">
      <w:pPr>
        <w:spacing w:after="0" w:line="288" w:lineRule="auto"/>
        <w:jc w:val="both"/>
        <w:rPr>
          <w:rFonts w:ascii="Book Antiqua" w:eastAsia="Times New Roman" w:hAnsi="Book Antiqua" w:cs="Arial"/>
          <w:b/>
          <w:bCs/>
          <w:sz w:val="24"/>
          <w:szCs w:val="24"/>
          <w:lang w:bidi="ar-SA"/>
        </w:rPr>
      </w:pPr>
      <w:r>
        <w:rPr>
          <w:rFonts w:ascii="Book Antiqua" w:eastAsia="Times New Roman" w:hAnsi="Book Antiqua" w:cs="Arial"/>
          <w:b/>
          <w:bCs/>
          <w:sz w:val="24"/>
          <w:szCs w:val="24"/>
          <w:lang w:bidi="ar-SA"/>
        </w:rPr>
        <w:t>Coverage:</w:t>
      </w:r>
    </w:p>
    <w:p w:rsidR="00B403F1" w:rsidRPr="00B403F1" w:rsidRDefault="00B403F1" w:rsidP="00B403F1">
      <w:pPr>
        <w:spacing w:after="0" w:line="288" w:lineRule="auto"/>
        <w:jc w:val="both"/>
        <w:rPr>
          <w:rFonts w:ascii="Book Antiqua" w:eastAsia="Times New Roman" w:hAnsi="Book Antiqua" w:cs="Arial"/>
          <w:sz w:val="24"/>
          <w:szCs w:val="24"/>
          <w:lang w:bidi="ar-SA"/>
        </w:rPr>
      </w:pPr>
      <w:r w:rsidRPr="00B403F1">
        <w:rPr>
          <w:rFonts w:ascii="Book Antiqua" w:eastAsia="Times New Roman" w:hAnsi="Book Antiqua" w:cs="Arial"/>
          <w:sz w:val="24"/>
          <w:szCs w:val="24"/>
          <w:lang w:bidi="ar-SA"/>
        </w:rPr>
        <w:t>The scheme is proposed to be implemented in the 105 drought prone clusters in the project area.</w:t>
      </w:r>
    </w:p>
    <w:p w:rsidR="00B403F1" w:rsidRDefault="00B403F1" w:rsidP="00B403F1">
      <w:pPr>
        <w:spacing w:after="0" w:line="288" w:lineRule="auto"/>
        <w:jc w:val="both"/>
        <w:rPr>
          <w:rFonts w:ascii="Book Antiqua" w:eastAsia="Times New Roman" w:hAnsi="Book Antiqua" w:cs="Arial"/>
          <w:b/>
          <w:bCs/>
          <w:sz w:val="24"/>
          <w:szCs w:val="24"/>
          <w:lang w:bidi="ar-SA"/>
        </w:rPr>
      </w:pPr>
    </w:p>
    <w:p w:rsidR="00B403F1" w:rsidRDefault="00B403F1" w:rsidP="00B403F1">
      <w:pPr>
        <w:spacing w:after="0" w:line="288" w:lineRule="auto"/>
        <w:jc w:val="both"/>
        <w:rPr>
          <w:rFonts w:ascii="Book Antiqua" w:eastAsia="Times New Roman" w:hAnsi="Book Antiqua" w:cs="Arial"/>
          <w:b/>
          <w:bCs/>
          <w:sz w:val="24"/>
          <w:szCs w:val="24"/>
          <w:lang w:bidi="ar-SA"/>
        </w:rPr>
      </w:pPr>
      <w:r>
        <w:rPr>
          <w:rFonts w:ascii="Book Antiqua" w:eastAsia="Times New Roman" w:hAnsi="Book Antiqua" w:cs="Arial"/>
          <w:b/>
          <w:bCs/>
          <w:sz w:val="24"/>
          <w:szCs w:val="24"/>
          <w:lang w:bidi="ar-SA"/>
        </w:rPr>
        <w:t>Level of Assistance:</w:t>
      </w:r>
    </w:p>
    <w:p w:rsidR="00B403F1" w:rsidRPr="00B403F1" w:rsidRDefault="00B403F1" w:rsidP="00B403F1">
      <w:pPr>
        <w:spacing w:after="0" w:line="288" w:lineRule="auto"/>
        <w:jc w:val="both"/>
        <w:rPr>
          <w:rFonts w:ascii="Book Antiqua" w:eastAsia="Times New Roman" w:hAnsi="Book Antiqua" w:cs="Arial"/>
          <w:b/>
          <w:bCs/>
          <w:sz w:val="24"/>
          <w:szCs w:val="24"/>
          <w:lang w:bidi="ar-SA"/>
        </w:rPr>
      </w:pPr>
    </w:p>
    <w:p w:rsidR="00B403F1" w:rsidRPr="00B403F1" w:rsidRDefault="00B403F1" w:rsidP="00B403F1">
      <w:pPr>
        <w:spacing w:after="0" w:line="288" w:lineRule="auto"/>
        <w:jc w:val="both"/>
        <w:rPr>
          <w:rFonts w:ascii="Book Antiqua" w:eastAsia="Times New Roman" w:hAnsi="Book Antiqua" w:cs="Arial"/>
          <w:sz w:val="24"/>
          <w:szCs w:val="24"/>
          <w:lang w:bidi="ar-SA"/>
        </w:rPr>
      </w:pPr>
      <w:r w:rsidRPr="00B403F1">
        <w:rPr>
          <w:rFonts w:ascii="Book Antiqua" w:eastAsia="Times New Roman" w:hAnsi="Book Antiqua" w:cs="Arial"/>
          <w:sz w:val="24"/>
          <w:szCs w:val="24"/>
          <w:lang w:bidi="ar-SA"/>
        </w:rPr>
        <w:t>Farmers in cluster area will be provided assistance in supply of fodder seed on 95% subsidy as per the norms fixed by the project.</w:t>
      </w:r>
    </w:p>
    <w:p w:rsidR="00B403F1" w:rsidRPr="00B403F1" w:rsidRDefault="00B403F1" w:rsidP="00B403F1">
      <w:pPr>
        <w:spacing w:after="0" w:line="288" w:lineRule="auto"/>
        <w:jc w:val="both"/>
        <w:rPr>
          <w:rFonts w:ascii="Book Antiqua" w:eastAsia="Times New Roman" w:hAnsi="Book Antiqua" w:cs="Arial"/>
          <w:b/>
          <w:sz w:val="24"/>
          <w:szCs w:val="24"/>
          <w:lang w:val="en-IN" w:eastAsia="en-IN" w:bidi="ar-SA"/>
        </w:rPr>
      </w:pPr>
    </w:p>
    <w:p w:rsidR="00B403F1" w:rsidRPr="00B403F1" w:rsidRDefault="00B403F1" w:rsidP="00B403F1">
      <w:pPr>
        <w:spacing w:after="0" w:line="288" w:lineRule="auto"/>
        <w:jc w:val="both"/>
        <w:rPr>
          <w:rFonts w:ascii="Book Antiqua" w:eastAsia="Times New Roman" w:hAnsi="Book Antiqua" w:cs="Arial"/>
          <w:b/>
          <w:bCs/>
          <w:sz w:val="24"/>
          <w:szCs w:val="24"/>
          <w:lang w:val="en-IN" w:eastAsia="en-IN" w:bidi="ar-SA"/>
        </w:rPr>
      </w:pPr>
      <w:r w:rsidRPr="00B403F1">
        <w:rPr>
          <w:rFonts w:ascii="Book Antiqua" w:eastAsia="Times New Roman" w:hAnsi="Book Antiqua" w:cs="Arial"/>
          <w:b/>
          <w:bCs/>
          <w:sz w:val="24"/>
          <w:szCs w:val="24"/>
          <w:lang w:val="en-IN" w:eastAsia="en-IN" w:bidi="ar-SA"/>
        </w:rPr>
        <w:t>Coverage of the Programme:</w:t>
      </w:r>
    </w:p>
    <w:p w:rsidR="00B403F1" w:rsidRDefault="00B403F1" w:rsidP="00B403F1">
      <w:pPr>
        <w:spacing w:after="0" w:line="288" w:lineRule="auto"/>
        <w:jc w:val="both"/>
        <w:rPr>
          <w:rFonts w:ascii="Book Antiqua" w:eastAsia="Times New Roman" w:hAnsi="Book Antiqua" w:cs="Arial"/>
          <w:sz w:val="24"/>
          <w:szCs w:val="24"/>
          <w:lang w:val="en-IN" w:eastAsia="en-IN" w:bidi="ar-SA"/>
        </w:rPr>
      </w:pPr>
    </w:p>
    <w:p w:rsidR="00B403F1" w:rsidRPr="00B403F1" w:rsidRDefault="00B403F1" w:rsidP="00B403F1">
      <w:pPr>
        <w:spacing w:after="0" w:line="288" w:lineRule="auto"/>
        <w:jc w:val="both"/>
        <w:rPr>
          <w:rFonts w:ascii="Book Antiqua" w:eastAsia="Times New Roman" w:hAnsi="Book Antiqua" w:cs="Arial"/>
          <w:sz w:val="24"/>
          <w:szCs w:val="24"/>
          <w:lang w:val="en-IN" w:eastAsia="en-IN" w:bidi="ar-SA"/>
        </w:rPr>
      </w:pPr>
      <w:r w:rsidRPr="00B403F1">
        <w:rPr>
          <w:rFonts w:ascii="Book Antiqua" w:eastAsia="Times New Roman" w:hAnsi="Book Antiqua" w:cs="Arial"/>
          <w:sz w:val="24"/>
          <w:szCs w:val="24"/>
          <w:lang w:val="en-IN" w:eastAsia="en-IN" w:bidi="ar-SA"/>
        </w:rPr>
        <w:t>The beneficiaries may be individual farmers, Farmer Producer Organizations, community organisations etc. It is estimated that about 1000 ha. have to be covered under the project during 2018-19 onwards.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919"/>
        <w:gridCol w:w="6153"/>
      </w:tblGrid>
      <w:tr w:rsidR="00B403F1" w:rsidRPr="00B403F1" w:rsidTr="00B403F1">
        <w:trPr>
          <w:trHeight w:val="20"/>
        </w:trPr>
        <w:tc>
          <w:tcPr>
            <w:tcW w:w="525" w:type="pct"/>
            <w:shd w:val="clear" w:color="auto" w:fill="F2F2F2" w:themeFill="background1" w:themeFillShade="F2"/>
          </w:tcPr>
          <w:p w:rsidR="00B403F1" w:rsidRPr="00B403F1" w:rsidRDefault="00B403F1" w:rsidP="00B403F1">
            <w:pPr>
              <w:jc w:val="center"/>
              <w:rPr>
                <w:rFonts w:ascii="Book Antiqua" w:eastAsia="Times New Roman" w:hAnsi="Book Antiqua" w:cs="Arial"/>
                <w:b/>
                <w:iCs/>
                <w:sz w:val="20"/>
                <w:szCs w:val="20"/>
                <w:lang w:val="en-GB" w:eastAsia="en-IN" w:bidi="ar-SA"/>
              </w:rPr>
            </w:pPr>
            <w:r w:rsidRPr="00B403F1">
              <w:rPr>
                <w:rFonts w:ascii="Book Antiqua" w:eastAsia="Times New Roman" w:hAnsi="Book Antiqua" w:cs="Arial"/>
                <w:b/>
                <w:iCs/>
                <w:sz w:val="20"/>
                <w:szCs w:val="20"/>
                <w:lang w:val="en-GB" w:eastAsia="en-IN" w:bidi="ar-SA"/>
              </w:rPr>
              <w:t>Sl No</w:t>
            </w:r>
          </w:p>
        </w:tc>
        <w:tc>
          <w:tcPr>
            <w:tcW w:w="1064" w:type="pct"/>
            <w:shd w:val="clear" w:color="auto" w:fill="F2F2F2" w:themeFill="background1" w:themeFillShade="F2"/>
          </w:tcPr>
          <w:p w:rsidR="00B403F1" w:rsidRPr="00B403F1" w:rsidRDefault="00B403F1" w:rsidP="00B403F1">
            <w:pPr>
              <w:jc w:val="center"/>
              <w:rPr>
                <w:rFonts w:ascii="Book Antiqua" w:eastAsia="Times New Roman" w:hAnsi="Book Antiqua" w:cs="Arial"/>
                <w:b/>
                <w:iCs/>
                <w:sz w:val="20"/>
                <w:szCs w:val="20"/>
                <w:lang w:val="en-GB" w:eastAsia="en-IN" w:bidi="ar-SA"/>
              </w:rPr>
            </w:pPr>
            <w:r w:rsidRPr="00B403F1">
              <w:rPr>
                <w:rFonts w:ascii="Book Antiqua" w:eastAsia="Times New Roman" w:hAnsi="Book Antiqua" w:cs="Arial"/>
                <w:b/>
                <w:iCs/>
                <w:sz w:val="20"/>
                <w:szCs w:val="20"/>
                <w:lang w:val="en-GB" w:eastAsia="en-IN" w:bidi="ar-SA"/>
              </w:rPr>
              <w:t>Types</w:t>
            </w:r>
          </w:p>
        </w:tc>
        <w:tc>
          <w:tcPr>
            <w:tcW w:w="3411" w:type="pct"/>
            <w:shd w:val="clear" w:color="auto" w:fill="F2F2F2" w:themeFill="background1" w:themeFillShade="F2"/>
          </w:tcPr>
          <w:p w:rsidR="00B403F1" w:rsidRPr="00B403F1" w:rsidRDefault="00B403F1" w:rsidP="00B403F1">
            <w:pPr>
              <w:jc w:val="center"/>
              <w:rPr>
                <w:rFonts w:ascii="Book Antiqua" w:eastAsia="Times New Roman" w:hAnsi="Book Antiqua" w:cs="Arial"/>
                <w:b/>
                <w:iCs/>
                <w:sz w:val="20"/>
                <w:szCs w:val="20"/>
                <w:lang w:val="en-GB" w:eastAsia="en-IN" w:bidi="ar-SA"/>
              </w:rPr>
            </w:pPr>
            <w:r w:rsidRPr="00B403F1">
              <w:rPr>
                <w:rFonts w:ascii="Book Antiqua" w:eastAsia="Times New Roman" w:hAnsi="Book Antiqua" w:cs="Arial"/>
                <w:b/>
                <w:iCs/>
                <w:sz w:val="20"/>
                <w:szCs w:val="20"/>
                <w:lang w:val="en-GB" w:eastAsia="en-IN" w:bidi="ar-SA"/>
              </w:rPr>
              <w:t>Proposed Varieties</w:t>
            </w:r>
          </w:p>
        </w:tc>
      </w:tr>
      <w:tr w:rsidR="00B403F1" w:rsidRPr="00B403F1" w:rsidTr="00B403F1">
        <w:trPr>
          <w:trHeight w:val="20"/>
        </w:trPr>
        <w:tc>
          <w:tcPr>
            <w:tcW w:w="525"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1</w:t>
            </w:r>
          </w:p>
        </w:tc>
        <w:tc>
          <w:tcPr>
            <w:tcW w:w="1064"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Forage Varieties</w:t>
            </w:r>
          </w:p>
        </w:tc>
        <w:tc>
          <w:tcPr>
            <w:tcW w:w="3411"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iCs/>
                <w:sz w:val="20"/>
                <w:szCs w:val="20"/>
                <w:lang w:val="en-IN" w:eastAsia="en-IN" w:bidi="ar-SA"/>
              </w:rPr>
              <w:t>Fodder Sorghum, CSH-24 MF (low HCN), CSH20MF,   CO(FS) 29 of sorghum, Maize AT, Stylohemata,</w:t>
            </w:r>
          </w:p>
        </w:tc>
      </w:tr>
      <w:tr w:rsidR="00B403F1" w:rsidRPr="00B403F1" w:rsidTr="00B403F1">
        <w:trPr>
          <w:trHeight w:val="20"/>
        </w:trPr>
        <w:tc>
          <w:tcPr>
            <w:tcW w:w="525"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2</w:t>
            </w:r>
          </w:p>
        </w:tc>
        <w:tc>
          <w:tcPr>
            <w:tcW w:w="1064"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Napier varieties</w:t>
            </w:r>
          </w:p>
        </w:tc>
        <w:tc>
          <w:tcPr>
            <w:tcW w:w="3411" w:type="pct"/>
          </w:tcPr>
          <w:p w:rsidR="00B403F1" w:rsidRPr="00B403F1" w:rsidRDefault="00B403F1" w:rsidP="00B403F1">
            <w:pPr>
              <w:rPr>
                <w:rFonts w:ascii="Book Antiqua" w:eastAsia="Times New Roman" w:hAnsi="Book Antiqua" w:cs="Arial"/>
                <w:iCs/>
                <w:sz w:val="20"/>
                <w:szCs w:val="20"/>
                <w:lang w:val="en-IN" w:eastAsia="en-IN" w:bidi="ar-SA"/>
              </w:rPr>
            </w:pPr>
            <w:r w:rsidRPr="00B403F1">
              <w:rPr>
                <w:rFonts w:ascii="Book Antiqua" w:eastAsia="Times New Roman" w:hAnsi="Book Antiqua" w:cs="Arial"/>
                <w:iCs/>
                <w:sz w:val="20"/>
                <w:szCs w:val="20"/>
                <w:lang w:val="en-IN" w:eastAsia="en-IN" w:bidi="ar-SA"/>
              </w:rPr>
              <w:t>IGFRI-5, APBN-1,Co4,Co5, super napeir and other grasses like sudan grass and guinea grass.</w:t>
            </w:r>
          </w:p>
        </w:tc>
      </w:tr>
      <w:tr w:rsidR="00B403F1" w:rsidRPr="00B403F1" w:rsidTr="00B403F1">
        <w:trPr>
          <w:trHeight w:val="20"/>
        </w:trPr>
        <w:tc>
          <w:tcPr>
            <w:tcW w:w="525"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3</w:t>
            </w:r>
          </w:p>
        </w:tc>
        <w:tc>
          <w:tcPr>
            <w:tcW w:w="1064"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Fodder legumes</w:t>
            </w:r>
          </w:p>
        </w:tc>
        <w:tc>
          <w:tcPr>
            <w:tcW w:w="3411" w:type="pct"/>
          </w:tcPr>
          <w:p w:rsidR="00B403F1" w:rsidRPr="00B403F1" w:rsidRDefault="00B403F1" w:rsidP="00B403F1">
            <w:pPr>
              <w:rPr>
                <w:rFonts w:ascii="Book Antiqua" w:eastAsia="Times New Roman" w:hAnsi="Book Antiqua" w:cs="Arial"/>
                <w:iCs/>
                <w:sz w:val="20"/>
                <w:szCs w:val="20"/>
                <w:lang w:val="en-IN" w:eastAsia="en-IN" w:bidi="ar-SA"/>
              </w:rPr>
            </w:pPr>
            <w:r w:rsidRPr="00B403F1">
              <w:rPr>
                <w:rFonts w:ascii="Book Antiqua" w:eastAsia="Times New Roman" w:hAnsi="Book Antiqua" w:cs="Arial"/>
                <w:iCs/>
                <w:sz w:val="20"/>
                <w:szCs w:val="20"/>
                <w:lang w:val="en-IN" w:eastAsia="en-IN" w:bidi="ar-SA"/>
              </w:rPr>
              <w:t>Cowpea, Hedge Lucerne &amp; Lucerne</w:t>
            </w:r>
          </w:p>
        </w:tc>
      </w:tr>
      <w:tr w:rsidR="00B403F1" w:rsidRPr="00B403F1" w:rsidTr="00B403F1">
        <w:trPr>
          <w:trHeight w:val="20"/>
        </w:trPr>
        <w:tc>
          <w:tcPr>
            <w:tcW w:w="525"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4</w:t>
            </w:r>
          </w:p>
        </w:tc>
        <w:tc>
          <w:tcPr>
            <w:tcW w:w="1064" w:type="pct"/>
          </w:tcPr>
          <w:p w:rsidR="00B403F1" w:rsidRPr="00B403F1" w:rsidRDefault="00B403F1" w:rsidP="00B403F1">
            <w:pPr>
              <w:rPr>
                <w:rFonts w:ascii="Book Antiqua" w:eastAsia="Times New Roman" w:hAnsi="Book Antiqua" w:cs="Arial"/>
                <w:bCs/>
                <w:iCs/>
                <w:sz w:val="20"/>
                <w:szCs w:val="20"/>
                <w:lang w:val="en-GB" w:eastAsia="en-IN" w:bidi="ar-SA"/>
              </w:rPr>
            </w:pPr>
            <w:r w:rsidRPr="00B403F1">
              <w:rPr>
                <w:rFonts w:ascii="Book Antiqua" w:eastAsia="Times New Roman" w:hAnsi="Book Antiqua" w:cs="Arial"/>
                <w:bCs/>
                <w:iCs/>
                <w:sz w:val="20"/>
                <w:szCs w:val="20"/>
                <w:lang w:val="en-GB" w:eastAsia="en-IN" w:bidi="ar-SA"/>
              </w:rPr>
              <w:t>Fodder trees</w:t>
            </w:r>
          </w:p>
        </w:tc>
        <w:tc>
          <w:tcPr>
            <w:tcW w:w="3411" w:type="pct"/>
          </w:tcPr>
          <w:p w:rsidR="00B403F1" w:rsidRPr="00B403F1" w:rsidRDefault="00B403F1" w:rsidP="00B403F1">
            <w:pPr>
              <w:rPr>
                <w:rFonts w:ascii="Book Antiqua" w:eastAsia="Times New Roman" w:hAnsi="Book Antiqua" w:cs="Arial"/>
                <w:iCs/>
                <w:sz w:val="20"/>
                <w:szCs w:val="20"/>
                <w:lang w:val="en-IN" w:eastAsia="en-IN" w:bidi="ar-SA"/>
              </w:rPr>
            </w:pPr>
            <w:r w:rsidRPr="00B403F1">
              <w:rPr>
                <w:rFonts w:ascii="Book Antiqua" w:eastAsia="Times New Roman" w:hAnsi="Book Antiqua" w:cs="Arial"/>
                <w:iCs/>
                <w:sz w:val="20"/>
                <w:szCs w:val="20"/>
                <w:lang w:val="en-IN" w:eastAsia="en-IN" w:bidi="ar-SA"/>
              </w:rPr>
              <w:t>Subabul, Avisa etc.</w:t>
            </w:r>
          </w:p>
        </w:tc>
      </w:tr>
    </w:tbl>
    <w:p w:rsidR="00B403F1" w:rsidRPr="00B403F1" w:rsidRDefault="00B403F1" w:rsidP="00B403F1">
      <w:pPr>
        <w:spacing w:after="0" w:line="288" w:lineRule="auto"/>
        <w:rPr>
          <w:sz w:val="24"/>
          <w:szCs w:val="24"/>
        </w:rPr>
      </w:pPr>
    </w:p>
    <w:p w:rsidR="00B403F1" w:rsidRPr="00B403F1" w:rsidRDefault="00B403F1" w:rsidP="00B34682">
      <w:pPr>
        <w:pStyle w:val="ListParagraph"/>
        <w:numPr>
          <w:ilvl w:val="0"/>
          <w:numId w:val="68"/>
        </w:numPr>
        <w:spacing w:after="0" w:line="288" w:lineRule="auto"/>
        <w:jc w:val="both"/>
        <w:rPr>
          <w:rFonts w:ascii="Book Antiqua" w:hAnsi="Book Antiqua"/>
          <w:sz w:val="24"/>
          <w:szCs w:val="24"/>
        </w:rPr>
      </w:pPr>
      <w:r w:rsidRPr="00B403F1">
        <w:rPr>
          <w:rFonts w:ascii="Book Antiqua" w:hAnsi="Book Antiqua"/>
          <w:sz w:val="24"/>
          <w:szCs w:val="24"/>
        </w:rPr>
        <w:lastRenderedPageBreak/>
        <w:t>The varieties of fodder seed depends up on the Agro-climatic conditions of the areas. Mainly Stylo Hemata seed will be procured which is drought resistant and helps in the pasture land development which is most suitable for sheep and goat grazing. This variety is best suited for fodder development in the common/government lands.</w:t>
      </w:r>
    </w:p>
    <w:p w:rsidR="00B403F1" w:rsidRPr="00B403F1" w:rsidRDefault="00B403F1" w:rsidP="00B403F1">
      <w:pPr>
        <w:pStyle w:val="ListParagraph"/>
        <w:spacing w:after="0" w:line="288" w:lineRule="auto"/>
        <w:jc w:val="both"/>
        <w:rPr>
          <w:rFonts w:ascii="Book Antiqua" w:hAnsi="Book Antiqua"/>
          <w:sz w:val="24"/>
          <w:szCs w:val="24"/>
        </w:rPr>
      </w:pPr>
    </w:p>
    <w:p w:rsidR="00B403F1" w:rsidRPr="00B403F1" w:rsidRDefault="00B403F1" w:rsidP="00B34682">
      <w:pPr>
        <w:pStyle w:val="ListParagraph"/>
        <w:numPr>
          <w:ilvl w:val="0"/>
          <w:numId w:val="68"/>
        </w:numPr>
        <w:spacing w:after="0" w:line="288" w:lineRule="auto"/>
        <w:jc w:val="both"/>
        <w:rPr>
          <w:rFonts w:ascii="Book Antiqua" w:hAnsi="Book Antiqua"/>
          <w:sz w:val="24"/>
          <w:szCs w:val="24"/>
        </w:rPr>
      </w:pPr>
      <w:r w:rsidRPr="00B403F1">
        <w:rPr>
          <w:rFonts w:ascii="Book Antiqua" w:hAnsi="Book Antiqua"/>
          <w:sz w:val="24"/>
          <w:szCs w:val="24"/>
        </w:rPr>
        <w:t>The other varieties are Maize, jowar, Lucerne are well suited under assured irrigation facilities that yields green fodder.</w:t>
      </w:r>
    </w:p>
    <w:p w:rsidR="00B403F1" w:rsidRPr="00B403F1" w:rsidRDefault="00B403F1" w:rsidP="00B403F1">
      <w:pPr>
        <w:spacing w:after="0" w:line="288" w:lineRule="auto"/>
        <w:jc w:val="both"/>
        <w:rPr>
          <w:rFonts w:ascii="Book Antiqua" w:hAnsi="Book Antiqua"/>
          <w:sz w:val="24"/>
          <w:szCs w:val="24"/>
        </w:rPr>
      </w:pPr>
    </w:p>
    <w:p w:rsidR="00B403F1" w:rsidRPr="00B403F1" w:rsidRDefault="00B403F1" w:rsidP="00B34682">
      <w:pPr>
        <w:pStyle w:val="ListParagraph"/>
        <w:numPr>
          <w:ilvl w:val="0"/>
          <w:numId w:val="68"/>
        </w:numPr>
        <w:spacing w:after="0" w:line="288" w:lineRule="auto"/>
        <w:jc w:val="both"/>
        <w:rPr>
          <w:rFonts w:ascii="Book Antiqua" w:hAnsi="Book Antiqua"/>
          <w:sz w:val="24"/>
          <w:szCs w:val="24"/>
        </w:rPr>
      </w:pPr>
      <w:r w:rsidRPr="00B403F1">
        <w:rPr>
          <w:rFonts w:ascii="Book Antiqua" w:hAnsi="Book Antiqua"/>
          <w:sz w:val="24"/>
          <w:szCs w:val="24"/>
        </w:rPr>
        <w:t>The varieties like Avisa and Subabul are for promotion of fodder trees which yields fodder for sheep and goat feeding during adverse seasonal conditions.</w:t>
      </w:r>
    </w:p>
    <w:p w:rsidR="00B403F1" w:rsidRPr="00B403F1" w:rsidRDefault="00B403F1" w:rsidP="00B403F1">
      <w:pPr>
        <w:pStyle w:val="ListParagraph"/>
        <w:spacing w:after="0" w:line="288" w:lineRule="auto"/>
        <w:jc w:val="both"/>
        <w:rPr>
          <w:rFonts w:ascii="Book Antiqua" w:hAnsi="Book Antiqua"/>
          <w:sz w:val="24"/>
          <w:szCs w:val="24"/>
        </w:rPr>
      </w:pPr>
    </w:p>
    <w:p w:rsidR="00B403F1" w:rsidRPr="00B403F1" w:rsidRDefault="00B403F1" w:rsidP="00B34682">
      <w:pPr>
        <w:pStyle w:val="ListParagraph"/>
        <w:numPr>
          <w:ilvl w:val="0"/>
          <w:numId w:val="68"/>
        </w:numPr>
        <w:spacing w:after="0" w:line="288" w:lineRule="auto"/>
        <w:jc w:val="both"/>
        <w:rPr>
          <w:rFonts w:ascii="Book Antiqua" w:hAnsi="Book Antiqua"/>
          <w:sz w:val="24"/>
          <w:szCs w:val="24"/>
        </w:rPr>
      </w:pPr>
      <w:r w:rsidRPr="00B403F1">
        <w:rPr>
          <w:rFonts w:ascii="Book Antiqua" w:hAnsi="Book Antiqua"/>
          <w:sz w:val="24"/>
          <w:szCs w:val="24"/>
        </w:rPr>
        <w:t>The varieties and quantity of fodder seed will be procured as per the requirements obtained from the DPMUs/LFAs/FPOs with in the budget allocated under Annual Budget Plan 2018-19.</w:t>
      </w:r>
    </w:p>
    <w:p w:rsidR="00B403F1" w:rsidRPr="00B403F1" w:rsidRDefault="00B403F1" w:rsidP="00B403F1">
      <w:pPr>
        <w:pStyle w:val="ListParagraph"/>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b/>
          <w:bCs/>
          <w:sz w:val="24"/>
          <w:szCs w:val="24"/>
        </w:rPr>
      </w:pPr>
      <w:r w:rsidRPr="00B403F1">
        <w:rPr>
          <w:rFonts w:ascii="Book Antiqua" w:hAnsi="Book Antiqua"/>
          <w:b/>
          <w:bCs/>
          <w:sz w:val="24"/>
          <w:szCs w:val="24"/>
        </w:rPr>
        <w:t>GUIDELINES FOR SUPPLY OF FODDER SEED</w:t>
      </w:r>
    </w:p>
    <w:p w:rsidR="00B403F1" w:rsidRPr="00B403F1" w:rsidRDefault="00B403F1" w:rsidP="00B403F1">
      <w:pPr>
        <w:pStyle w:val="ListParagraph"/>
        <w:spacing w:after="0" w:line="288" w:lineRule="auto"/>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FPO shall place Indents to the Rate Contract Firms approved by the Department of Animal Husbandry, AP, Vijayawada.</w:t>
      </w:r>
    </w:p>
    <w:p w:rsidR="00B403F1" w:rsidRPr="00B403F1" w:rsidRDefault="00B403F1" w:rsidP="00B403F1">
      <w:pPr>
        <w:pStyle w:val="ListParagraph"/>
        <w:spacing w:after="0" w:line="288" w:lineRule="auto"/>
        <w:ind w:left="1440" w:hanging="360"/>
        <w:jc w:val="both"/>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 xml:space="preserve">The required quantity of fodder seed will be supplied by the Rate Contract firms to the destination points up to beneficiaries /nearest </w:t>
      </w:r>
      <w:r>
        <w:rPr>
          <w:rFonts w:ascii="Book Antiqua" w:hAnsi="Book Antiqua"/>
          <w:sz w:val="24"/>
          <w:szCs w:val="24"/>
        </w:rPr>
        <w:t>CLiC centers</w:t>
      </w:r>
      <w:r w:rsidRPr="00B403F1">
        <w:rPr>
          <w:rFonts w:ascii="Book Antiqua" w:hAnsi="Book Antiqua"/>
          <w:sz w:val="24"/>
          <w:szCs w:val="24"/>
        </w:rPr>
        <w:t xml:space="preserve"> as per the terms and conditions of rate contract.</w:t>
      </w:r>
    </w:p>
    <w:p w:rsidR="00B403F1" w:rsidRPr="00B403F1" w:rsidRDefault="00B403F1" w:rsidP="00B403F1">
      <w:pPr>
        <w:pStyle w:val="ListParagraph"/>
        <w:spacing w:after="0" w:line="288" w:lineRule="auto"/>
        <w:ind w:left="1440" w:hanging="360"/>
        <w:jc w:val="both"/>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FPO shall take all necessary measures for distribution of fodder seed to the beneficiaries.</w:t>
      </w:r>
    </w:p>
    <w:p w:rsidR="00B403F1" w:rsidRPr="00B403F1" w:rsidRDefault="00B403F1" w:rsidP="00B403F1">
      <w:pPr>
        <w:pStyle w:val="ListParagraph"/>
        <w:spacing w:after="0" w:line="288" w:lineRule="auto"/>
        <w:ind w:left="1440" w:hanging="360"/>
        <w:jc w:val="both"/>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After receipt of fodder seed, random samples will be collected by the FAs of respective areas and APD (AH) shall arrange to sent to Seed testing Laboratory of Agriculture Department for seed analysis.</w:t>
      </w:r>
    </w:p>
    <w:p w:rsidR="00B403F1" w:rsidRPr="00B403F1" w:rsidRDefault="00B403F1" w:rsidP="00B403F1">
      <w:pPr>
        <w:pStyle w:val="ListParagraph"/>
        <w:spacing w:after="0" w:line="288" w:lineRule="auto"/>
        <w:ind w:left="1440" w:hanging="360"/>
        <w:jc w:val="both"/>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 xml:space="preserve">The APD (AH) shall be responsible of collection of samples and obtaining the seed analysis report from the </w:t>
      </w:r>
      <w:r>
        <w:rPr>
          <w:rFonts w:ascii="Book Antiqua" w:hAnsi="Book Antiqua"/>
          <w:sz w:val="24"/>
          <w:szCs w:val="24"/>
        </w:rPr>
        <w:t xml:space="preserve">Department </w:t>
      </w:r>
      <w:r w:rsidRPr="00B403F1">
        <w:rPr>
          <w:rFonts w:ascii="Book Antiqua" w:hAnsi="Book Antiqua"/>
          <w:sz w:val="24"/>
          <w:szCs w:val="24"/>
        </w:rPr>
        <w:t>of Agriculture.</w:t>
      </w:r>
    </w:p>
    <w:p w:rsidR="00B403F1" w:rsidRPr="00B403F1" w:rsidRDefault="00B403F1" w:rsidP="00B403F1">
      <w:pPr>
        <w:spacing w:after="0" w:line="288" w:lineRule="auto"/>
        <w:ind w:hanging="360"/>
        <w:jc w:val="both"/>
        <w:rPr>
          <w:rFonts w:ascii="Book Antiqua" w:hAnsi="Book Antiqua"/>
          <w:sz w:val="24"/>
          <w:szCs w:val="24"/>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hAnsi="Book Antiqua"/>
          <w:sz w:val="24"/>
          <w:szCs w:val="24"/>
        </w:rPr>
        <w:t xml:space="preserve">After obtaining the test report from the </w:t>
      </w:r>
      <w:r>
        <w:rPr>
          <w:rFonts w:ascii="Book Antiqua" w:hAnsi="Book Antiqua"/>
          <w:sz w:val="24"/>
          <w:szCs w:val="24"/>
        </w:rPr>
        <w:t xml:space="preserve">Department </w:t>
      </w:r>
      <w:r w:rsidRPr="00B403F1">
        <w:rPr>
          <w:rFonts w:ascii="Book Antiqua" w:hAnsi="Book Antiqua"/>
          <w:sz w:val="24"/>
          <w:szCs w:val="24"/>
        </w:rPr>
        <w:t xml:space="preserve">of Agriculture and if the seed confirms all the required parameters specific for that particular variety of seed </w:t>
      </w:r>
      <w:r w:rsidRPr="00B403F1">
        <w:rPr>
          <w:rFonts w:ascii="Book Antiqua" w:hAnsi="Book Antiqua" w:cs="Times New Roman"/>
          <w:sz w:val="24"/>
          <w:szCs w:val="24"/>
        </w:rPr>
        <w:t xml:space="preserve">as </w:t>
      </w:r>
      <w:r w:rsidRPr="00B403F1">
        <w:rPr>
          <w:rFonts w:ascii="Book Antiqua" w:hAnsi="Book Antiqua" w:cs="Times New Roman"/>
          <w:sz w:val="24"/>
          <w:szCs w:val="24"/>
        </w:rPr>
        <w:lastRenderedPageBreak/>
        <w:t>per Indian Minimum Seed Certification Standards and Seed Act payment will be effected to the Rate Contract firm as per the terms and conditions of rate contract.</w:t>
      </w:r>
    </w:p>
    <w:p w:rsidR="00B403F1" w:rsidRPr="00B403F1" w:rsidRDefault="00B403F1" w:rsidP="00B403F1">
      <w:pPr>
        <w:pStyle w:val="ListParagraph"/>
        <w:spacing w:after="0" w:line="288" w:lineRule="auto"/>
        <w:ind w:hanging="360"/>
        <w:rPr>
          <w:rFonts w:ascii="Book Antiqua" w:eastAsia="Times New Roman" w:hAnsi="Book Antiqua" w:cs="Tahoma"/>
          <w:sz w:val="24"/>
          <w:szCs w:val="24"/>
          <w:lang w:bidi="ar-SA"/>
        </w:rPr>
      </w:pPr>
    </w:p>
    <w:p w:rsidR="00B403F1" w:rsidRPr="00B403F1" w:rsidRDefault="00B403F1" w:rsidP="00B34682">
      <w:pPr>
        <w:pStyle w:val="ListParagraph"/>
        <w:numPr>
          <w:ilvl w:val="0"/>
          <w:numId w:val="69"/>
        </w:numPr>
        <w:spacing w:after="0" w:line="288" w:lineRule="auto"/>
        <w:jc w:val="both"/>
        <w:rPr>
          <w:rFonts w:ascii="Book Antiqua" w:hAnsi="Book Antiqua"/>
          <w:sz w:val="24"/>
          <w:szCs w:val="24"/>
        </w:rPr>
      </w:pPr>
      <w:r w:rsidRPr="00B403F1">
        <w:rPr>
          <w:rFonts w:ascii="Book Antiqua" w:eastAsia="Times New Roman" w:hAnsi="Book Antiqua" w:cs="Tahoma"/>
          <w:sz w:val="24"/>
          <w:szCs w:val="24"/>
          <w:lang w:bidi="ar-SA"/>
        </w:rPr>
        <w:t>The FPO will ensure that the fodder plots raised under   APDMP  shall be exhibited with small flexies or sign boards with the following details:</w:t>
      </w:r>
    </w:p>
    <w:p w:rsidR="00B403F1" w:rsidRPr="00B403F1" w:rsidRDefault="00B403F1" w:rsidP="00B34682">
      <w:pPr>
        <w:pStyle w:val="ListParagraph"/>
        <w:numPr>
          <w:ilvl w:val="0"/>
          <w:numId w:val="73"/>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Name of the farmer              :</w:t>
      </w:r>
    </w:p>
    <w:p w:rsidR="00B403F1" w:rsidRPr="00B403F1" w:rsidRDefault="00B403F1" w:rsidP="00B34682">
      <w:pPr>
        <w:pStyle w:val="ListParagraph"/>
        <w:numPr>
          <w:ilvl w:val="0"/>
          <w:numId w:val="73"/>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Variety of fodder  crop        :</w:t>
      </w:r>
    </w:p>
    <w:p w:rsidR="00B403F1" w:rsidRPr="00B403F1" w:rsidRDefault="00B403F1" w:rsidP="00B34682">
      <w:pPr>
        <w:pStyle w:val="ListParagraph"/>
        <w:numPr>
          <w:ilvl w:val="0"/>
          <w:numId w:val="73"/>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Area covered in acres           :</w:t>
      </w:r>
    </w:p>
    <w:p w:rsidR="00B403F1" w:rsidRPr="00B403F1" w:rsidRDefault="00B403F1" w:rsidP="00B34682">
      <w:pPr>
        <w:pStyle w:val="ListParagraph"/>
        <w:numPr>
          <w:ilvl w:val="0"/>
          <w:numId w:val="73"/>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Name of the Project             :</w:t>
      </w:r>
    </w:p>
    <w:p w:rsidR="00B403F1" w:rsidRPr="00B403F1" w:rsidRDefault="00B403F1" w:rsidP="00B403F1">
      <w:pPr>
        <w:spacing w:after="0" w:line="288" w:lineRule="auto"/>
        <w:ind w:left="360" w:hanging="360"/>
        <w:jc w:val="both"/>
        <w:rPr>
          <w:rFonts w:ascii="Book Antiqua" w:eastAsia="Times New Roman" w:hAnsi="Book Antiqua" w:cs="Tahoma"/>
          <w:sz w:val="24"/>
          <w:szCs w:val="24"/>
          <w:lang w:bidi="ar-SA"/>
        </w:rPr>
      </w:pPr>
    </w:p>
    <w:p w:rsidR="00B403F1" w:rsidRPr="00B403F1" w:rsidRDefault="00B403F1" w:rsidP="00B34682">
      <w:pPr>
        <w:pStyle w:val="ListParagraph"/>
        <w:numPr>
          <w:ilvl w:val="0"/>
          <w:numId w:val="69"/>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The FPO shall collect the 5% of  Non-subsidy portion from the beneficiaries and shall effect 100% payments to the Rate contract firms with the intimation to the SPMU for taking further action.</w:t>
      </w:r>
    </w:p>
    <w:p w:rsidR="00B403F1" w:rsidRPr="00B403F1" w:rsidRDefault="00B403F1" w:rsidP="00B403F1">
      <w:pPr>
        <w:pStyle w:val="ListParagraph"/>
        <w:spacing w:after="0" w:line="288" w:lineRule="auto"/>
        <w:ind w:left="360"/>
        <w:jc w:val="both"/>
        <w:rPr>
          <w:rFonts w:ascii="Book Antiqua" w:eastAsia="Times New Roman" w:hAnsi="Book Antiqua" w:cs="Tahoma"/>
          <w:sz w:val="24"/>
          <w:szCs w:val="24"/>
          <w:lang w:bidi="ar-SA"/>
        </w:rPr>
      </w:pPr>
    </w:p>
    <w:p w:rsidR="00B403F1" w:rsidRPr="00B403F1" w:rsidRDefault="00B403F1" w:rsidP="00B34682">
      <w:pPr>
        <w:pStyle w:val="ListParagraph"/>
        <w:numPr>
          <w:ilvl w:val="0"/>
          <w:numId w:val="69"/>
        </w:numPr>
        <w:spacing w:after="0" w:line="288" w:lineRule="auto"/>
        <w:jc w:val="both"/>
        <w:rPr>
          <w:rFonts w:ascii="Book Antiqua" w:eastAsia="Times New Roman" w:hAnsi="Book Antiqua" w:cs="Tahoma"/>
          <w:sz w:val="24"/>
          <w:szCs w:val="24"/>
          <w:lang w:bidi="ar-SA"/>
        </w:rPr>
      </w:pPr>
      <w:r w:rsidRPr="00B403F1">
        <w:rPr>
          <w:rFonts w:ascii="Book Antiqua" w:eastAsia="Times New Roman" w:hAnsi="Book Antiqua" w:cs="Tahoma"/>
          <w:sz w:val="24"/>
          <w:szCs w:val="24"/>
          <w:lang w:bidi="ar-SA"/>
        </w:rPr>
        <w:t xml:space="preserve">The FPOs shall submit the Utilization Certificate, statement of expenditure and physical progress on quarterly basis as per the prescribed formats </w:t>
      </w:r>
    </w:p>
    <w:p w:rsidR="00B403F1" w:rsidRPr="00B403F1" w:rsidRDefault="00B403F1" w:rsidP="00B403F1">
      <w:pPr>
        <w:spacing w:after="0" w:line="288" w:lineRule="auto"/>
        <w:jc w:val="both"/>
        <w:rPr>
          <w:sz w:val="24"/>
          <w:szCs w:val="24"/>
        </w:rPr>
      </w:pPr>
    </w:p>
    <w:p w:rsidR="00B403F1" w:rsidRPr="00B403F1" w:rsidRDefault="00B403F1" w:rsidP="00B403F1">
      <w:pPr>
        <w:pStyle w:val="ListParagraph"/>
        <w:spacing w:after="0" w:line="288" w:lineRule="auto"/>
        <w:jc w:val="center"/>
        <w:rPr>
          <w:rFonts w:ascii="Book Antiqua" w:hAnsi="Book Antiqua"/>
          <w:sz w:val="24"/>
          <w:szCs w:val="24"/>
          <w:u w:val="single"/>
        </w:rPr>
      </w:pPr>
    </w:p>
    <w:p w:rsidR="00B403F1" w:rsidRPr="00B403F1" w:rsidRDefault="00B403F1" w:rsidP="00B403F1">
      <w:pPr>
        <w:spacing w:after="0" w:line="288" w:lineRule="auto"/>
        <w:rPr>
          <w:rFonts w:ascii="Book Antiqua" w:hAnsi="Book Antiqua"/>
          <w:b/>
          <w:bCs/>
          <w:sz w:val="24"/>
          <w:szCs w:val="24"/>
          <w:u w:val="single"/>
        </w:rPr>
      </w:pPr>
      <w:r w:rsidRPr="00B403F1">
        <w:rPr>
          <w:rFonts w:ascii="Book Antiqua" w:hAnsi="Book Antiqua"/>
          <w:b/>
          <w:bCs/>
          <w:sz w:val="24"/>
          <w:szCs w:val="24"/>
          <w:u w:val="single"/>
        </w:rPr>
        <w:t>Tank Bed Cultivation</w:t>
      </w:r>
    </w:p>
    <w:p w:rsidR="00B403F1" w:rsidRPr="00B403F1" w:rsidRDefault="00B403F1" w:rsidP="00B403F1">
      <w:pPr>
        <w:pStyle w:val="ListParagraph"/>
        <w:spacing w:after="0" w:line="288" w:lineRule="auto"/>
        <w:jc w:val="both"/>
        <w:rPr>
          <w:rFonts w:ascii="Book Antiqua" w:hAnsi="Book Antiqua"/>
          <w:sz w:val="24"/>
          <w:szCs w:val="24"/>
        </w:rPr>
      </w:pPr>
    </w:p>
    <w:p w:rsidR="00B403F1" w:rsidRPr="00B403F1" w:rsidRDefault="00B403F1" w:rsidP="00B403F1">
      <w:pPr>
        <w:spacing w:after="0" w:line="288" w:lineRule="auto"/>
        <w:jc w:val="both"/>
        <w:rPr>
          <w:rFonts w:ascii="Book Antiqua" w:hAnsi="Book Antiqua"/>
          <w:sz w:val="24"/>
          <w:szCs w:val="24"/>
        </w:rPr>
      </w:pPr>
      <w:r w:rsidRPr="00B403F1">
        <w:rPr>
          <w:rFonts w:ascii="Book Antiqua" w:hAnsi="Book Antiqua"/>
          <w:sz w:val="24"/>
          <w:szCs w:val="24"/>
        </w:rPr>
        <w:t>Fodder cultivation can be taken up in the tank beds by utilizing the residual moisture during adverse seasonal conditions in the project area.</w:t>
      </w:r>
    </w:p>
    <w:p w:rsidR="00B403F1" w:rsidRPr="00B403F1" w:rsidRDefault="00B403F1" w:rsidP="00B403F1">
      <w:pPr>
        <w:pStyle w:val="ListParagraph"/>
        <w:spacing w:after="0" w:line="288" w:lineRule="auto"/>
        <w:ind w:hanging="18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The FPOs shall identify the tank beds suitable for fodder production.</w:t>
      </w:r>
    </w:p>
    <w:p w:rsid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The FPO shall involve the village level committees/ organizations  for tank bed fodder cultivation.</w:t>
      </w:r>
    </w:p>
    <w:p w:rsidR="00B403F1" w:rsidRP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The FPO assess the area of the tank bed for fodder production in acres and quantity of fodder seed required</w:t>
      </w:r>
    </w:p>
    <w:p w:rsidR="00B403F1" w:rsidRP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The FPO shall obtain necessary permissions from the concerned authorities to take up fodder cultivation in the tank bed area.</w:t>
      </w:r>
    </w:p>
    <w:p w:rsidR="00B403F1" w:rsidRP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The fodder seed shall be purchased by the FPO with the funds available.</w:t>
      </w:r>
    </w:p>
    <w:p w:rsidR="00B403F1" w:rsidRDefault="00B403F1" w:rsidP="00B403F1">
      <w:pPr>
        <w:pStyle w:val="ListParagraph"/>
        <w:spacing w:after="0" w:line="288" w:lineRule="auto"/>
        <w:ind w:left="360"/>
        <w:jc w:val="both"/>
        <w:rPr>
          <w:rFonts w:ascii="Book Antiqua" w:hAnsi="Book Antiqua"/>
          <w:sz w:val="24"/>
          <w:szCs w:val="24"/>
        </w:rPr>
      </w:pPr>
    </w:p>
    <w:p w:rsidR="00B403F1" w:rsidRPr="00B403F1" w:rsidRDefault="00B403F1" w:rsidP="00B34682">
      <w:pPr>
        <w:pStyle w:val="ListParagraph"/>
        <w:numPr>
          <w:ilvl w:val="0"/>
          <w:numId w:val="70"/>
        </w:numPr>
        <w:spacing w:after="0" w:line="288" w:lineRule="auto"/>
        <w:ind w:left="360"/>
        <w:jc w:val="both"/>
        <w:rPr>
          <w:rFonts w:ascii="Book Antiqua" w:hAnsi="Book Antiqua"/>
          <w:sz w:val="24"/>
          <w:szCs w:val="24"/>
        </w:rPr>
      </w:pPr>
      <w:r w:rsidRPr="00B403F1">
        <w:rPr>
          <w:rFonts w:ascii="Book Antiqua" w:hAnsi="Book Antiqua"/>
          <w:sz w:val="24"/>
          <w:szCs w:val="24"/>
        </w:rPr>
        <w:t xml:space="preserve">The fodder produced shall be distributed to the farmers on cost basis. The rate of the fodder may be fixed by the FPO as per the existing market rates </w:t>
      </w:r>
    </w:p>
    <w:p w:rsidR="00B403F1" w:rsidRPr="00B403F1" w:rsidRDefault="00B403F1" w:rsidP="00B403F1">
      <w:pPr>
        <w:spacing w:after="0" w:line="288" w:lineRule="auto"/>
        <w:rPr>
          <w:rFonts w:ascii="Book Antiqua" w:hAnsi="Book Antiqua"/>
          <w:b/>
          <w:bCs/>
          <w:sz w:val="24"/>
          <w:szCs w:val="24"/>
        </w:rPr>
      </w:pPr>
      <w:bookmarkStart w:id="14" w:name="_Hlk531172884"/>
      <w:r w:rsidRPr="00B403F1">
        <w:rPr>
          <w:rFonts w:ascii="Book Antiqua" w:hAnsi="Book Antiqua"/>
          <w:b/>
          <w:bCs/>
          <w:sz w:val="24"/>
          <w:szCs w:val="24"/>
        </w:rPr>
        <w:lastRenderedPageBreak/>
        <w:t xml:space="preserve">Common Land </w:t>
      </w:r>
      <w:bookmarkEnd w:id="14"/>
      <w:r w:rsidRPr="00B403F1">
        <w:rPr>
          <w:rFonts w:ascii="Book Antiqua" w:hAnsi="Book Antiqua"/>
          <w:b/>
          <w:bCs/>
          <w:sz w:val="24"/>
          <w:szCs w:val="24"/>
        </w:rPr>
        <w:t>Development under Fodder Production</w:t>
      </w:r>
    </w:p>
    <w:p w:rsidR="00B403F1" w:rsidRPr="00B403F1" w:rsidRDefault="00B403F1" w:rsidP="00B403F1">
      <w:pPr>
        <w:spacing w:after="0" w:line="288" w:lineRule="auto"/>
        <w:jc w:val="both"/>
        <w:rPr>
          <w:rFonts w:ascii="Book Antiqua" w:eastAsia="Times New Roman" w:hAnsi="Book Antiqua" w:cs="Gautami"/>
          <w:sz w:val="24"/>
          <w:szCs w:val="24"/>
          <w:lang w:val="en-IN" w:eastAsia="en-IN"/>
        </w:rPr>
      </w:pPr>
      <w:r w:rsidRPr="00B403F1">
        <w:rPr>
          <w:rFonts w:ascii="Book Antiqua" w:eastAsia="Times New Roman" w:hAnsi="Book Antiqua" w:cs="Gautami"/>
          <w:sz w:val="24"/>
          <w:szCs w:val="24"/>
          <w:lang w:val="en-IN" w:eastAsia="en-IN"/>
        </w:rPr>
        <w:t>It is proposed to promote fodder production in Government waste lands (Common/community/Govt lands) with the following objectives.</w:t>
      </w:r>
    </w:p>
    <w:p w:rsidR="00B403F1" w:rsidRPr="00B403F1" w:rsidRDefault="00B403F1" w:rsidP="00B34682">
      <w:pPr>
        <w:pStyle w:val="ListParagraph"/>
        <w:numPr>
          <w:ilvl w:val="0"/>
          <w:numId w:val="74"/>
        </w:numPr>
        <w:spacing w:after="0" w:line="288" w:lineRule="auto"/>
        <w:jc w:val="both"/>
        <w:rPr>
          <w:rFonts w:ascii="Book Antiqua" w:eastAsia="Times New Roman" w:hAnsi="Book Antiqua" w:cs="Gautami"/>
          <w:sz w:val="24"/>
          <w:szCs w:val="24"/>
          <w:lang w:val="en-IN" w:eastAsia="en-IN"/>
        </w:rPr>
      </w:pPr>
      <w:r w:rsidRPr="00B403F1">
        <w:rPr>
          <w:rFonts w:ascii="Book Antiqua" w:eastAsia="Times New Roman" w:hAnsi="Book Antiqua" w:cs="Gautami"/>
          <w:sz w:val="24"/>
          <w:szCs w:val="24"/>
          <w:lang w:val="en-IN" w:eastAsia="en-IN"/>
        </w:rPr>
        <w:t>The degraded grasslands will be slowly improved</w:t>
      </w:r>
      <w:r>
        <w:rPr>
          <w:rFonts w:ascii="Book Antiqua" w:eastAsia="Times New Roman" w:hAnsi="Book Antiqua" w:cs="Gautami"/>
          <w:sz w:val="24"/>
          <w:szCs w:val="24"/>
          <w:lang w:val="en-IN" w:eastAsia="en-IN"/>
        </w:rPr>
        <w:t xml:space="preserve"> by introducing suitable grass </w:t>
      </w:r>
      <w:r w:rsidRPr="00B403F1">
        <w:rPr>
          <w:rFonts w:ascii="Book Antiqua" w:eastAsia="Times New Roman" w:hAnsi="Book Antiqua" w:cs="Gautami"/>
          <w:sz w:val="24"/>
          <w:szCs w:val="24"/>
          <w:lang w:val="en-IN" w:eastAsia="en-IN"/>
        </w:rPr>
        <w:t>legumes and fodder crops.</w:t>
      </w:r>
    </w:p>
    <w:p w:rsidR="00B403F1" w:rsidRPr="00B403F1" w:rsidRDefault="00B403F1" w:rsidP="00B34682">
      <w:pPr>
        <w:pStyle w:val="ListParagraph"/>
        <w:numPr>
          <w:ilvl w:val="0"/>
          <w:numId w:val="74"/>
        </w:numPr>
        <w:spacing w:after="0" w:line="288" w:lineRule="auto"/>
        <w:jc w:val="both"/>
        <w:rPr>
          <w:rFonts w:ascii="Book Antiqua" w:eastAsia="Times New Roman" w:hAnsi="Book Antiqua" w:cs="Gautami"/>
          <w:sz w:val="24"/>
          <w:szCs w:val="24"/>
          <w:lang w:val="en-IN" w:eastAsia="en-IN"/>
        </w:rPr>
      </w:pPr>
      <w:r w:rsidRPr="00B403F1">
        <w:rPr>
          <w:rFonts w:ascii="Book Antiqua" w:eastAsia="Times New Roman" w:hAnsi="Book Antiqua" w:cs="Gautami"/>
          <w:sz w:val="24"/>
          <w:szCs w:val="24"/>
          <w:lang w:val="en-IN" w:eastAsia="en-IN"/>
        </w:rPr>
        <w:t>The bio-mass produced will help to minimize the gap between availability and requirement of fodder</w:t>
      </w:r>
    </w:p>
    <w:p w:rsidR="00B403F1" w:rsidRPr="00B403F1" w:rsidRDefault="00B403F1" w:rsidP="00B34682">
      <w:pPr>
        <w:pStyle w:val="ListParagraph"/>
        <w:numPr>
          <w:ilvl w:val="0"/>
          <w:numId w:val="74"/>
        </w:numPr>
        <w:spacing w:after="0" w:line="288" w:lineRule="auto"/>
        <w:jc w:val="both"/>
        <w:rPr>
          <w:rFonts w:ascii="Book Antiqua" w:eastAsia="Times New Roman" w:hAnsi="Book Antiqua" w:cs="Gautami"/>
          <w:sz w:val="24"/>
          <w:szCs w:val="24"/>
          <w:lang w:val="en-IN" w:eastAsia="en-IN"/>
        </w:rPr>
      </w:pPr>
      <w:r w:rsidRPr="00B403F1">
        <w:rPr>
          <w:rFonts w:ascii="Book Antiqua" w:eastAsia="Times New Roman" w:hAnsi="Book Antiqua" w:cs="Gautami"/>
          <w:sz w:val="24"/>
          <w:szCs w:val="24"/>
          <w:lang w:val="en-IN" w:eastAsia="en-IN"/>
        </w:rPr>
        <w:t xml:space="preserve">The Common/community/Govt lands will be developed   for fodder production </w:t>
      </w:r>
    </w:p>
    <w:p w:rsidR="00B403F1" w:rsidRPr="00B403F1" w:rsidRDefault="00B403F1" w:rsidP="00B403F1">
      <w:pPr>
        <w:spacing w:after="0" w:line="288" w:lineRule="auto"/>
        <w:contextualSpacing/>
        <w:jc w:val="both"/>
        <w:rPr>
          <w:rFonts w:ascii="Book Antiqua" w:eastAsia="Times New Roman" w:hAnsi="Book Antiqua" w:cs="Gautami"/>
          <w:sz w:val="24"/>
          <w:szCs w:val="24"/>
          <w:lang w:val="en-IN" w:eastAsia="en-IN"/>
        </w:rPr>
      </w:pPr>
    </w:p>
    <w:p w:rsidR="00B403F1" w:rsidRPr="00B403F1" w:rsidRDefault="00B403F1" w:rsidP="00B403F1">
      <w:pPr>
        <w:spacing w:after="0" w:line="288" w:lineRule="auto"/>
        <w:rPr>
          <w:rFonts w:ascii="Book Antiqua" w:hAnsi="Book Antiqua"/>
          <w:b/>
          <w:bCs/>
          <w:sz w:val="24"/>
          <w:szCs w:val="24"/>
        </w:rPr>
      </w:pPr>
      <w:r w:rsidRPr="00B403F1">
        <w:rPr>
          <w:rFonts w:ascii="Book Antiqua" w:hAnsi="Book Antiqua"/>
          <w:b/>
          <w:bCs/>
          <w:sz w:val="24"/>
          <w:szCs w:val="24"/>
        </w:rPr>
        <w:t>COMMON LAND DEVELOPMENT:</w:t>
      </w:r>
    </w:p>
    <w:p w:rsidR="00B403F1" w:rsidRPr="00B403F1" w:rsidRDefault="00B403F1" w:rsidP="00B403F1">
      <w:pPr>
        <w:autoSpaceDE w:val="0"/>
        <w:autoSpaceDN w:val="0"/>
        <w:adjustRightInd w:val="0"/>
        <w:spacing w:after="0" w:line="288" w:lineRule="auto"/>
        <w:ind w:left="1440"/>
        <w:contextualSpacing/>
        <w:jc w:val="both"/>
        <w:rPr>
          <w:rFonts w:ascii="Book Antiqua" w:eastAsia="Times New Roman" w:hAnsi="Book Antiqua" w:cs="Tahoma"/>
          <w:sz w:val="24"/>
          <w:szCs w:val="24"/>
          <w:lang w:val="en-IN" w:eastAsia="en-IN"/>
        </w:rPr>
      </w:pP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The Common/community/Govt lands in each clusters will be identified by the FPOs/FAs/LFAs/DPMUs  by involving  Gram Panchayat and Revenue officials.</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The identified land will be taken over by FPO to promote fodder cultivation.</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The FPO will enter an MOU with the NGOs/enterprenuer  for  a period of 3 years for fodder production.</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Perennial grasses like APBN, CO 4 varieties, Subabul trees  Avisa (sesbenia grandiflora)  and legumes like Stylo hamata  will be developed to produce nutritive pasture.</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15-20 Kg of seed is required per hac. 25000 No of fodder slips like APBN-1, CO-4, CO-5 are required for one hac.</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The amounts will be released to the FPOs  for common land development.</w:t>
      </w:r>
    </w:p>
    <w:p w:rsidR="00B403F1" w:rsidRPr="00B403F1" w:rsidRDefault="00B403F1" w:rsidP="00B34682">
      <w:pPr>
        <w:numPr>
          <w:ilvl w:val="0"/>
          <w:numId w:val="71"/>
        </w:numPr>
        <w:autoSpaceDE w:val="0"/>
        <w:autoSpaceDN w:val="0"/>
        <w:adjustRightInd w:val="0"/>
        <w:spacing w:after="0" w:line="288" w:lineRule="auto"/>
        <w:ind w:left="360"/>
        <w:contextualSpacing/>
        <w:jc w:val="both"/>
        <w:rPr>
          <w:rFonts w:ascii="Book Antiqua" w:eastAsia="Times New Roman" w:hAnsi="Book Antiqua" w:cs="Tahoma"/>
          <w:sz w:val="24"/>
          <w:szCs w:val="24"/>
          <w:lang w:val="en-IN" w:eastAsia="en-IN"/>
        </w:rPr>
      </w:pPr>
      <w:r w:rsidRPr="00B403F1">
        <w:rPr>
          <w:rFonts w:ascii="Book Antiqua" w:eastAsia="Times New Roman" w:hAnsi="Book Antiqua" w:cs="Tahoma"/>
          <w:sz w:val="24"/>
          <w:szCs w:val="24"/>
          <w:lang w:val="en-IN" w:eastAsia="en-IN"/>
        </w:rPr>
        <w:t>The produced fodder shall be distributed to the needy farmers on No loss No profit  cost basis as per the existing market rates.</w:t>
      </w:r>
    </w:p>
    <w:p w:rsidR="00B403F1" w:rsidRPr="00B403F1" w:rsidRDefault="00B403F1" w:rsidP="00B403F1">
      <w:pPr>
        <w:snapToGrid w:val="0"/>
        <w:spacing w:after="0" w:line="288" w:lineRule="auto"/>
        <w:jc w:val="both"/>
        <w:rPr>
          <w:rFonts w:ascii="Book Antiqua" w:eastAsia="Times New Roman" w:hAnsi="Book Antiqua" w:cs="Gautami"/>
          <w:sz w:val="24"/>
          <w:szCs w:val="24"/>
          <w:lang w:val="en-IN" w:eastAsia="en-IN"/>
        </w:rPr>
      </w:pPr>
    </w:p>
    <w:p w:rsidR="00B403F1" w:rsidRPr="00B403F1" w:rsidRDefault="00B403F1" w:rsidP="00B403F1">
      <w:pPr>
        <w:spacing w:after="0" w:line="288" w:lineRule="auto"/>
        <w:rPr>
          <w:rFonts w:ascii="Book Antiqua" w:hAnsi="Book Antiqua"/>
          <w:b/>
          <w:bCs/>
          <w:sz w:val="24"/>
          <w:szCs w:val="24"/>
        </w:rPr>
      </w:pPr>
      <w:r w:rsidRPr="00B403F1">
        <w:rPr>
          <w:rFonts w:ascii="Book Antiqua" w:hAnsi="Book Antiqua"/>
          <w:b/>
          <w:bCs/>
          <w:sz w:val="24"/>
          <w:szCs w:val="24"/>
        </w:rPr>
        <w:t xml:space="preserve">OUTCOME: </w:t>
      </w:r>
    </w:p>
    <w:p w:rsidR="00B403F1" w:rsidRPr="00B403F1" w:rsidRDefault="00B403F1" w:rsidP="00B34682">
      <w:pPr>
        <w:numPr>
          <w:ilvl w:val="0"/>
          <w:numId w:val="72"/>
        </w:numPr>
        <w:spacing w:after="0" w:line="288" w:lineRule="auto"/>
        <w:ind w:hanging="720"/>
        <w:contextualSpacing/>
        <w:jc w:val="both"/>
        <w:rPr>
          <w:rFonts w:ascii="Calibri" w:eastAsia="Times New Roman" w:hAnsi="Calibri" w:cs="Gautami"/>
          <w:sz w:val="24"/>
          <w:szCs w:val="24"/>
          <w:lang w:val="en-IN" w:eastAsia="en-IN"/>
        </w:rPr>
      </w:pPr>
      <w:r w:rsidRPr="00B403F1">
        <w:rPr>
          <w:rFonts w:ascii="Book Antiqua" w:eastAsia="Times New Roman" w:hAnsi="Book Antiqua" w:cs="Gautami"/>
          <w:sz w:val="24"/>
          <w:szCs w:val="24"/>
          <w:lang w:val="en-IN" w:eastAsia="en-IN"/>
        </w:rPr>
        <w:t xml:space="preserve">Improvement of degraded grassland and </w:t>
      </w:r>
      <w:r>
        <w:rPr>
          <w:rFonts w:ascii="Book Antiqua" w:eastAsia="Times New Roman" w:hAnsi="Book Antiqua" w:cs="Gautami"/>
          <w:sz w:val="24"/>
          <w:szCs w:val="24"/>
          <w:lang w:val="en-IN" w:eastAsia="en-IN"/>
        </w:rPr>
        <w:t xml:space="preserve">Common/community/Govt    </w:t>
      </w:r>
      <w:r w:rsidRPr="00B403F1">
        <w:rPr>
          <w:rFonts w:ascii="Book Antiqua" w:eastAsia="Times New Roman" w:hAnsi="Book Antiqua" w:cs="Gautami"/>
          <w:sz w:val="24"/>
          <w:szCs w:val="24"/>
          <w:lang w:val="en-IN" w:eastAsia="en-IN"/>
        </w:rPr>
        <w:t xml:space="preserve">lands </w:t>
      </w:r>
    </w:p>
    <w:p w:rsidR="00B403F1" w:rsidRPr="00B403F1" w:rsidRDefault="00B403F1" w:rsidP="00B34682">
      <w:pPr>
        <w:numPr>
          <w:ilvl w:val="0"/>
          <w:numId w:val="72"/>
        </w:numPr>
        <w:spacing w:after="0" w:line="288" w:lineRule="auto"/>
        <w:ind w:left="0" w:firstLine="0"/>
        <w:contextualSpacing/>
        <w:rPr>
          <w:rFonts w:ascii="Calibri" w:eastAsia="Times New Roman" w:hAnsi="Calibri" w:cs="Gautami"/>
          <w:sz w:val="24"/>
          <w:szCs w:val="24"/>
          <w:lang w:val="en-IN" w:eastAsia="en-IN"/>
        </w:rPr>
      </w:pPr>
      <w:r w:rsidRPr="00B403F1">
        <w:rPr>
          <w:rFonts w:ascii="Book Antiqua" w:eastAsia="Times New Roman" w:hAnsi="Book Antiqua" w:cs="Gautami"/>
          <w:sz w:val="24"/>
          <w:szCs w:val="24"/>
          <w:lang w:val="en-IN" w:eastAsia="en-IN"/>
        </w:rPr>
        <w:t>Increase in vegetation cover.</w:t>
      </w:r>
    </w:p>
    <w:p w:rsidR="00B403F1" w:rsidRPr="00B403F1" w:rsidRDefault="00B403F1" w:rsidP="00B34682">
      <w:pPr>
        <w:numPr>
          <w:ilvl w:val="0"/>
          <w:numId w:val="72"/>
        </w:numPr>
        <w:spacing w:after="0" w:line="288" w:lineRule="auto"/>
        <w:ind w:left="0" w:firstLine="0"/>
        <w:contextualSpacing/>
        <w:rPr>
          <w:rFonts w:ascii="Calibri" w:eastAsia="Times New Roman" w:hAnsi="Calibri" w:cs="Gautami"/>
          <w:sz w:val="24"/>
          <w:szCs w:val="24"/>
          <w:lang w:val="en-IN" w:eastAsia="en-IN"/>
        </w:rPr>
      </w:pPr>
      <w:r w:rsidRPr="00B403F1">
        <w:rPr>
          <w:rFonts w:ascii="Book Antiqua" w:eastAsia="Times New Roman" w:hAnsi="Book Antiqua" w:cs="Gautami"/>
          <w:sz w:val="24"/>
          <w:szCs w:val="24"/>
          <w:lang w:val="en-IN" w:eastAsia="en-IN"/>
        </w:rPr>
        <w:t>Additional quantity of fodder will be produced.</w:t>
      </w:r>
    </w:p>
    <w:p w:rsidR="00B403F1" w:rsidRPr="00B403F1" w:rsidRDefault="00B403F1" w:rsidP="00B34682">
      <w:pPr>
        <w:numPr>
          <w:ilvl w:val="0"/>
          <w:numId w:val="72"/>
        </w:numPr>
        <w:spacing w:after="0" w:line="288" w:lineRule="auto"/>
        <w:ind w:hanging="720"/>
        <w:contextualSpacing/>
        <w:rPr>
          <w:rFonts w:ascii="Calibri" w:eastAsia="Times New Roman" w:hAnsi="Calibri" w:cs="Gautami"/>
          <w:sz w:val="24"/>
          <w:szCs w:val="24"/>
          <w:lang w:val="en-IN" w:eastAsia="en-IN"/>
        </w:rPr>
      </w:pPr>
      <w:r w:rsidRPr="00B403F1">
        <w:rPr>
          <w:rFonts w:ascii="Book Antiqua" w:eastAsia="Times New Roman" w:hAnsi="Book Antiqua" w:cs="Gautami"/>
          <w:sz w:val="24"/>
          <w:szCs w:val="24"/>
          <w:lang w:val="en-IN" w:eastAsia="en-IN"/>
        </w:rPr>
        <w:t>In addition, the fertility status o</w:t>
      </w:r>
      <w:r>
        <w:rPr>
          <w:rFonts w:ascii="Book Antiqua" w:eastAsia="Times New Roman" w:hAnsi="Book Antiqua" w:cs="Gautami"/>
          <w:sz w:val="24"/>
          <w:szCs w:val="24"/>
          <w:lang w:val="en-IN" w:eastAsia="en-IN"/>
        </w:rPr>
        <w:t xml:space="preserve">f land will also be improved by </w:t>
      </w:r>
      <w:r w:rsidRPr="00B403F1">
        <w:rPr>
          <w:rFonts w:ascii="Book Antiqua" w:eastAsia="Times New Roman" w:hAnsi="Book Antiqua" w:cs="Gautami"/>
          <w:sz w:val="24"/>
          <w:szCs w:val="24"/>
          <w:lang w:val="en-IN" w:eastAsia="en-IN"/>
        </w:rPr>
        <w:t xml:space="preserve">introducing suitable legumes.  </w:t>
      </w:r>
    </w:p>
    <w:p w:rsidR="00B403F1" w:rsidRPr="00B403F1" w:rsidRDefault="00B403F1" w:rsidP="00B403F1">
      <w:pPr>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sz w:val="24"/>
          <w:szCs w:val="24"/>
        </w:rPr>
      </w:pPr>
    </w:p>
    <w:p w:rsidR="00B403F1" w:rsidRPr="00B403F1" w:rsidRDefault="00B403F1" w:rsidP="00B403F1">
      <w:pPr>
        <w:spacing w:after="0" w:line="288" w:lineRule="auto"/>
        <w:rPr>
          <w:rFonts w:ascii="Book Antiqua" w:hAnsi="Book Antiqua"/>
          <w:sz w:val="24"/>
          <w:szCs w:val="24"/>
        </w:rPr>
      </w:pPr>
    </w:p>
    <w:p w:rsidR="00B403F1" w:rsidRDefault="00B403F1" w:rsidP="00B403F1">
      <w:pPr>
        <w:spacing w:after="0" w:line="288" w:lineRule="auto"/>
        <w:jc w:val="both"/>
        <w:rPr>
          <w:rFonts w:ascii="Book Antiqua" w:hAnsi="Book Antiqua"/>
          <w:b/>
          <w:bCs/>
          <w:sz w:val="24"/>
          <w:szCs w:val="24"/>
        </w:rPr>
      </w:pPr>
      <w:r w:rsidRPr="00B403F1">
        <w:rPr>
          <w:rFonts w:ascii="Book Antiqua" w:hAnsi="Book Antiqua"/>
          <w:b/>
          <w:bCs/>
          <w:sz w:val="24"/>
          <w:szCs w:val="24"/>
        </w:rPr>
        <w:lastRenderedPageBreak/>
        <w:t>Cost estimates for develop</w:t>
      </w:r>
      <w:r w:rsidR="00A83555">
        <w:rPr>
          <w:rFonts w:ascii="Book Antiqua" w:hAnsi="Book Antiqua"/>
          <w:b/>
          <w:bCs/>
          <w:sz w:val="24"/>
          <w:szCs w:val="24"/>
        </w:rPr>
        <w:t xml:space="preserve">ing 1 hac of land under Common </w:t>
      </w:r>
      <w:r w:rsidRPr="00B403F1">
        <w:rPr>
          <w:rFonts w:ascii="Book Antiqua" w:hAnsi="Book Antiqua"/>
          <w:b/>
          <w:bCs/>
          <w:sz w:val="24"/>
          <w:szCs w:val="24"/>
        </w:rPr>
        <w:t>/</w:t>
      </w:r>
      <w:r w:rsidR="00A83555">
        <w:rPr>
          <w:rFonts w:ascii="Book Antiqua" w:hAnsi="Book Antiqua"/>
          <w:b/>
          <w:bCs/>
          <w:sz w:val="24"/>
          <w:szCs w:val="24"/>
        </w:rPr>
        <w:t xml:space="preserve"> C</w:t>
      </w:r>
      <w:r w:rsidRPr="00B403F1">
        <w:rPr>
          <w:rFonts w:ascii="Book Antiqua" w:hAnsi="Book Antiqua"/>
          <w:b/>
          <w:bCs/>
          <w:sz w:val="24"/>
          <w:szCs w:val="24"/>
        </w:rPr>
        <w:t>ommunity                   /</w:t>
      </w:r>
      <w:r>
        <w:rPr>
          <w:rFonts w:ascii="Book Antiqua" w:hAnsi="Book Antiqua"/>
          <w:b/>
          <w:bCs/>
          <w:sz w:val="24"/>
          <w:szCs w:val="24"/>
        </w:rPr>
        <w:t xml:space="preserve"> </w:t>
      </w:r>
      <w:r w:rsidRPr="00B403F1">
        <w:rPr>
          <w:rFonts w:ascii="Book Antiqua" w:hAnsi="Book Antiqua"/>
          <w:b/>
          <w:bCs/>
          <w:sz w:val="24"/>
          <w:szCs w:val="24"/>
        </w:rPr>
        <w:t>Govt land</w:t>
      </w:r>
    </w:p>
    <w:p w:rsidR="00A83555" w:rsidRPr="00B403F1" w:rsidRDefault="00A83555" w:rsidP="00B403F1">
      <w:pPr>
        <w:spacing w:after="0" w:line="288" w:lineRule="auto"/>
        <w:jc w:val="both"/>
        <w:rPr>
          <w:rFonts w:ascii="Book Antiqua" w:hAnsi="Book Antiqua"/>
          <w:b/>
          <w:bCs/>
          <w:sz w:val="24"/>
          <w:szCs w:val="24"/>
        </w:rPr>
      </w:pPr>
    </w:p>
    <w:tbl>
      <w:tblPr>
        <w:tblStyle w:val="TableGridLight"/>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232"/>
        <w:gridCol w:w="1875"/>
      </w:tblGrid>
      <w:tr w:rsidR="00B403F1" w:rsidRPr="00A83555" w:rsidTr="00A83555">
        <w:trPr>
          <w:trHeight w:val="20"/>
        </w:trPr>
        <w:tc>
          <w:tcPr>
            <w:tcW w:w="1001" w:type="dxa"/>
            <w:shd w:val="clear" w:color="auto" w:fill="F2F2F2" w:themeFill="background1" w:themeFillShade="F2"/>
            <w:hideMark/>
          </w:tcPr>
          <w:p w:rsidR="00B403F1" w:rsidRPr="00A83555" w:rsidRDefault="00B403F1" w:rsidP="00A83555">
            <w:pPr>
              <w:spacing w:before="40" w:after="40"/>
              <w:jc w:val="center"/>
              <w:rPr>
                <w:rFonts w:ascii="Book Antiqua" w:eastAsia="Times New Roman" w:hAnsi="Book Antiqua" w:cs="Calibri"/>
                <w:b/>
                <w:bCs/>
                <w:color w:val="000000"/>
                <w:sz w:val="20"/>
                <w:szCs w:val="20"/>
              </w:rPr>
            </w:pPr>
            <w:r w:rsidRPr="00A83555">
              <w:rPr>
                <w:rFonts w:ascii="Book Antiqua" w:eastAsia="Times New Roman" w:hAnsi="Book Antiqua" w:cs="Calibri"/>
                <w:b/>
                <w:bCs/>
                <w:color w:val="000000"/>
                <w:sz w:val="20"/>
                <w:szCs w:val="20"/>
              </w:rPr>
              <w:t>SL.No</w:t>
            </w:r>
          </w:p>
        </w:tc>
        <w:tc>
          <w:tcPr>
            <w:tcW w:w="6232" w:type="dxa"/>
            <w:shd w:val="clear" w:color="auto" w:fill="F2F2F2" w:themeFill="background1" w:themeFillShade="F2"/>
            <w:hideMark/>
          </w:tcPr>
          <w:p w:rsidR="00B403F1" w:rsidRPr="00A83555" w:rsidRDefault="00B403F1" w:rsidP="00A83555">
            <w:pPr>
              <w:spacing w:before="40" w:after="40"/>
              <w:jc w:val="center"/>
              <w:rPr>
                <w:rFonts w:ascii="Book Antiqua" w:eastAsia="Times New Roman" w:hAnsi="Book Antiqua" w:cs="Calibri"/>
                <w:b/>
                <w:bCs/>
                <w:color w:val="000000"/>
                <w:sz w:val="20"/>
                <w:szCs w:val="20"/>
              </w:rPr>
            </w:pPr>
            <w:r w:rsidRPr="00A83555">
              <w:rPr>
                <w:rFonts w:ascii="Book Antiqua" w:eastAsia="Times New Roman" w:hAnsi="Book Antiqua" w:cs="Calibri"/>
                <w:b/>
                <w:bCs/>
                <w:color w:val="000000"/>
                <w:sz w:val="20"/>
                <w:szCs w:val="20"/>
              </w:rPr>
              <w:t>Item</w:t>
            </w:r>
          </w:p>
        </w:tc>
        <w:tc>
          <w:tcPr>
            <w:tcW w:w="1875" w:type="dxa"/>
            <w:shd w:val="clear" w:color="auto" w:fill="F2F2F2" w:themeFill="background1" w:themeFillShade="F2"/>
            <w:hideMark/>
          </w:tcPr>
          <w:p w:rsidR="00B403F1" w:rsidRPr="00A83555" w:rsidRDefault="00B403F1" w:rsidP="00A83555">
            <w:pPr>
              <w:spacing w:before="40" w:after="40"/>
              <w:jc w:val="center"/>
              <w:rPr>
                <w:rFonts w:ascii="Book Antiqua" w:eastAsia="Times New Roman" w:hAnsi="Book Antiqua" w:cs="Calibri"/>
                <w:b/>
                <w:bCs/>
                <w:color w:val="000000"/>
                <w:sz w:val="20"/>
                <w:szCs w:val="20"/>
              </w:rPr>
            </w:pPr>
            <w:r w:rsidRPr="00A83555">
              <w:rPr>
                <w:rFonts w:ascii="Book Antiqua" w:eastAsia="Times New Roman" w:hAnsi="Book Antiqua" w:cs="Calibri"/>
                <w:b/>
                <w:bCs/>
                <w:color w:val="000000"/>
                <w:sz w:val="20"/>
                <w:szCs w:val="20"/>
              </w:rPr>
              <w:t>Amount in Rs.</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(a)</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Demarcation of boundary, fencing/ (trench / brushwood / barbed wire)</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2000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 xml:space="preserve">   (b)</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Land Development per ha. (including soil treatment and weeding)</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5000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(c)</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Purchase of agricultural implements</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5000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(d)</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 xml:space="preserve">Creation of irrigation facilities: wells, pumps, power line, water tank, pump room, pipelines etc. </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25000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(a)</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Wages of supervisory staff</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5000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(b)</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Seeds, fertilizer/ manure, insecticides</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6000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(c )</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Cultivation charges</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6000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 xml:space="preserve">(d) </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Irrigation electricity / fuel charges</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5000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(e)</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Maintenance of Store/dead stock</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3000</w:t>
            </w:r>
          </w:p>
        </w:tc>
      </w:tr>
      <w:tr w:rsidR="00B403F1" w:rsidRPr="00A83555" w:rsidTr="00A83555">
        <w:trPr>
          <w:trHeight w:val="20"/>
        </w:trPr>
        <w:tc>
          <w:tcPr>
            <w:tcW w:w="1001"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(f)</w:t>
            </w:r>
          </w:p>
        </w:tc>
        <w:tc>
          <w:tcPr>
            <w:tcW w:w="6232"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Miscellaneous and unforeseen expenses</w:t>
            </w:r>
          </w:p>
        </w:tc>
        <w:tc>
          <w:tcPr>
            <w:tcW w:w="1875" w:type="dxa"/>
            <w:hideMark/>
          </w:tcPr>
          <w:p w:rsidR="00B403F1" w:rsidRPr="00A83555" w:rsidRDefault="00B403F1" w:rsidP="00A83555">
            <w:pPr>
              <w:spacing w:before="40" w:after="40"/>
              <w:jc w:val="center"/>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3000</w:t>
            </w:r>
          </w:p>
        </w:tc>
      </w:tr>
      <w:tr w:rsidR="00B403F1" w:rsidRPr="00A83555" w:rsidTr="00A83555">
        <w:trPr>
          <w:trHeight w:val="20"/>
        </w:trPr>
        <w:tc>
          <w:tcPr>
            <w:tcW w:w="1001" w:type="dxa"/>
            <w:hideMark/>
          </w:tcPr>
          <w:p w:rsidR="00B403F1" w:rsidRPr="00A83555" w:rsidRDefault="00B403F1" w:rsidP="00A83555">
            <w:pPr>
              <w:spacing w:before="40" w:after="40"/>
              <w:rPr>
                <w:rFonts w:ascii="Book Antiqua" w:eastAsia="Times New Roman" w:hAnsi="Book Antiqua" w:cs="Calibri"/>
                <w:color w:val="000000"/>
                <w:sz w:val="20"/>
                <w:szCs w:val="20"/>
              </w:rPr>
            </w:pPr>
            <w:r w:rsidRPr="00A83555">
              <w:rPr>
                <w:rFonts w:ascii="Book Antiqua" w:eastAsia="Times New Roman" w:hAnsi="Book Antiqua" w:cs="Calibri"/>
                <w:color w:val="000000"/>
                <w:sz w:val="20"/>
                <w:szCs w:val="20"/>
              </w:rPr>
              <w:t> </w:t>
            </w:r>
          </w:p>
        </w:tc>
        <w:tc>
          <w:tcPr>
            <w:tcW w:w="6232" w:type="dxa"/>
            <w:hideMark/>
          </w:tcPr>
          <w:p w:rsidR="00B403F1" w:rsidRPr="00A83555" w:rsidRDefault="00B403F1" w:rsidP="00A83555">
            <w:pPr>
              <w:spacing w:before="40" w:after="40"/>
              <w:jc w:val="right"/>
              <w:rPr>
                <w:rFonts w:ascii="Book Antiqua" w:eastAsia="Times New Roman" w:hAnsi="Book Antiqua" w:cs="Calibri"/>
                <w:b/>
                <w:bCs/>
                <w:color w:val="000000"/>
                <w:sz w:val="20"/>
                <w:szCs w:val="20"/>
              </w:rPr>
            </w:pPr>
            <w:r w:rsidRPr="00A83555">
              <w:rPr>
                <w:rFonts w:ascii="Book Antiqua" w:eastAsia="Times New Roman" w:hAnsi="Book Antiqua" w:cs="Calibri"/>
                <w:b/>
                <w:bCs/>
                <w:color w:val="000000"/>
                <w:sz w:val="20"/>
                <w:szCs w:val="20"/>
              </w:rPr>
              <w:t>Grand Total</w:t>
            </w:r>
          </w:p>
        </w:tc>
        <w:tc>
          <w:tcPr>
            <w:tcW w:w="1875" w:type="dxa"/>
            <w:hideMark/>
          </w:tcPr>
          <w:p w:rsidR="00B403F1" w:rsidRPr="00A83555" w:rsidRDefault="00B403F1" w:rsidP="00A83555">
            <w:pPr>
              <w:spacing w:before="40" w:after="40"/>
              <w:jc w:val="center"/>
              <w:rPr>
                <w:rFonts w:ascii="Book Antiqua" w:eastAsia="Times New Roman" w:hAnsi="Book Antiqua" w:cs="Calibri"/>
                <w:b/>
                <w:bCs/>
                <w:color w:val="000000"/>
                <w:sz w:val="20"/>
                <w:szCs w:val="20"/>
              </w:rPr>
            </w:pPr>
            <w:r w:rsidRPr="00A83555">
              <w:rPr>
                <w:rFonts w:ascii="Book Antiqua" w:eastAsia="Times New Roman" w:hAnsi="Book Antiqua" w:cs="Calibri"/>
                <w:b/>
                <w:bCs/>
                <w:color w:val="000000"/>
                <w:sz w:val="20"/>
                <w:szCs w:val="20"/>
              </w:rPr>
              <w:t>65000</w:t>
            </w:r>
          </w:p>
        </w:tc>
      </w:tr>
    </w:tbl>
    <w:p w:rsidR="00B403F1" w:rsidRPr="00B403F1" w:rsidRDefault="00B403F1" w:rsidP="00B403F1">
      <w:pPr>
        <w:spacing w:after="0" w:line="288" w:lineRule="auto"/>
        <w:rPr>
          <w:rFonts w:ascii="Book Antiqua" w:hAnsi="Book Antiqua"/>
          <w:sz w:val="24"/>
          <w:szCs w:val="24"/>
        </w:rPr>
      </w:pPr>
    </w:p>
    <w:p w:rsidR="00A83555" w:rsidRDefault="00A83555" w:rsidP="00B403F1">
      <w:pPr>
        <w:spacing w:after="160" w:line="288" w:lineRule="auto"/>
        <w:rPr>
          <w:rFonts w:ascii="Book Antiqua" w:hAnsi="Book Antiqua"/>
          <w:sz w:val="24"/>
          <w:szCs w:val="24"/>
        </w:rPr>
        <w:sectPr w:rsidR="00A83555" w:rsidSect="005D283E">
          <w:pgSz w:w="11909" w:h="16834" w:code="9"/>
          <w:pgMar w:top="1440" w:right="1440" w:bottom="1440" w:left="1440" w:header="708" w:footer="708" w:gutter="0"/>
          <w:cols w:space="708"/>
          <w:docGrid w:linePitch="360"/>
        </w:sect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spacing w:after="0" w:line="288" w:lineRule="auto"/>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BB23FF" w:rsidP="000D4594">
      <w:pPr>
        <w:pStyle w:val="Heading1"/>
        <w:spacing w:before="0" w:line="240" w:lineRule="auto"/>
        <w:jc w:val="center"/>
        <w:rPr>
          <w:rFonts w:ascii="Book Antiqua" w:hAnsi="Book Antiqua"/>
          <w:b/>
          <w:bCs/>
          <w:color w:val="auto"/>
          <w:spacing w:val="20"/>
          <w:sz w:val="40"/>
          <w:szCs w:val="40"/>
          <w:lang w:val="en-IN"/>
        </w:rPr>
        <w:sectPr w:rsidR="000D4594" w:rsidSect="005D283E">
          <w:pgSz w:w="11909" w:h="16834" w:code="9"/>
          <w:pgMar w:top="1440" w:right="1440" w:bottom="1440" w:left="1440" w:header="708" w:footer="708" w:gutter="0"/>
          <w:cols w:space="708"/>
          <w:docGrid w:linePitch="360"/>
        </w:sectPr>
      </w:pPr>
      <w:r>
        <w:rPr>
          <w:rFonts w:ascii="Arial" w:hAnsi="Arial" w:cs="Arial"/>
          <w:noProof/>
          <w:color w:val="222222"/>
          <w:spacing w:val="20"/>
          <w:sz w:val="50"/>
          <w:szCs w:val="50"/>
          <w:lang w:bidi="hi-IN"/>
        </w:rPr>
        <mc:AlternateContent>
          <mc:Choice Requires="wps">
            <w:drawing>
              <wp:anchor distT="0" distB="0" distL="114300" distR="114300" simplePos="0" relativeHeight="251658752" behindDoc="0" locked="0" layoutInCell="1" allowOverlap="1">
                <wp:simplePos x="0" y="0"/>
                <wp:positionH relativeFrom="margin">
                  <wp:posOffset>-320675</wp:posOffset>
                </wp:positionH>
                <wp:positionV relativeFrom="margin">
                  <wp:posOffset>3778885</wp:posOffset>
                </wp:positionV>
                <wp:extent cx="6684645" cy="1608455"/>
                <wp:effectExtent l="12700" t="6985" r="8255" b="13335"/>
                <wp:wrapNone/>
                <wp:docPr id="1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645" cy="1608455"/>
                        </a:xfrm>
                        <a:prstGeom prst="roundRect">
                          <a:avLst>
                            <a:gd name="adj" fmla="val 16667"/>
                          </a:avLst>
                        </a:prstGeom>
                        <a:noFill/>
                        <a:ln w="952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4D4047" id="AutoShape 17" o:spid="_x0000_s1026" style="position:absolute;margin-left:-25.25pt;margin-top:297.55pt;width:526.35pt;height:126.6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" filled="f" strokecolor="#7f7f7f [1612]">
                <w10:wrap anchorx="margin" anchory="margin"/>
              </v:roundrect>
            </w:pict>
          </mc:Fallback>
        </mc:AlternateContent>
      </w:r>
      <w:r w:rsidR="000D4594">
        <w:rPr>
          <w:rFonts w:ascii="Arial" w:hAnsi="Arial" w:cs="Arial"/>
          <w:color w:val="222222"/>
          <w:spacing w:val="20"/>
          <w:sz w:val="50"/>
          <w:szCs w:val="50"/>
          <w:shd w:val="clear" w:color="auto" w:fill="FFFFFF"/>
        </w:rPr>
        <w:t>5</w:t>
      </w:r>
      <w:r w:rsidR="000D4594" w:rsidRPr="000F39DC">
        <w:rPr>
          <w:rFonts w:ascii="Arial" w:hAnsi="Arial" w:cs="Arial"/>
          <w:color w:val="222222"/>
          <w:spacing w:val="20"/>
          <w:sz w:val="50"/>
          <w:szCs w:val="50"/>
          <w:shd w:val="clear" w:color="auto" w:fill="FFFFFF"/>
        </w:rPr>
        <w:t>.</w:t>
      </w:r>
      <w:r w:rsidR="000D4594" w:rsidRPr="000F39DC">
        <w:rPr>
          <w:rFonts w:ascii="Arial" w:hAnsi="Arial" w:cs="Arial"/>
          <w:color w:val="222222"/>
          <w:spacing w:val="20"/>
          <w:sz w:val="50"/>
          <w:szCs w:val="50"/>
          <w:shd w:val="clear" w:color="auto" w:fill="FFFFFF"/>
        </w:rPr>
        <w:tab/>
      </w:r>
      <w:r w:rsidR="000D4594">
        <w:rPr>
          <w:rFonts w:ascii="Arial" w:hAnsi="Arial" w:cs="Arial"/>
          <w:color w:val="222222"/>
          <w:spacing w:val="20"/>
          <w:sz w:val="50"/>
          <w:szCs w:val="50"/>
          <w:shd w:val="clear" w:color="auto" w:fill="FFFFFF"/>
        </w:rPr>
        <w:t>REAR FIELD SCHOOLS (PROCESS GUIDELINES)</w:t>
      </w:r>
    </w:p>
    <w:p w:rsidR="00A83555" w:rsidRPr="002F1D62" w:rsidRDefault="00A83555" w:rsidP="00A83555">
      <w:pPr>
        <w:pStyle w:val="Heading1"/>
        <w:pBdr>
          <w:bottom w:val="single" w:sz="4" w:space="1" w:color="auto"/>
        </w:pBdr>
        <w:spacing w:before="0" w:line="240" w:lineRule="auto"/>
        <w:jc w:val="center"/>
        <w:rPr>
          <w:rFonts w:ascii="Book Antiqua" w:hAnsi="Book Antiqua"/>
          <w:b/>
          <w:bCs/>
          <w:color w:val="auto"/>
          <w:spacing w:val="20"/>
          <w:sz w:val="40"/>
          <w:szCs w:val="40"/>
          <w:lang w:val="en-IN"/>
        </w:rPr>
      </w:pPr>
      <w:r>
        <w:rPr>
          <w:rFonts w:ascii="Book Antiqua" w:hAnsi="Book Antiqua"/>
          <w:b/>
          <w:bCs/>
          <w:color w:val="auto"/>
          <w:spacing w:val="20"/>
          <w:sz w:val="40"/>
          <w:szCs w:val="40"/>
          <w:lang w:val="en-IN"/>
        </w:rPr>
        <w:lastRenderedPageBreak/>
        <w:t>REAR FIELD SCHOOL (RFS)</w:t>
      </w:r>
    </w:p>
    <w:p w:rsidR="00A83555" w:rsidRDefault="00A83555" w:rsidP="00A83555">
      <w:pPr>
        <w:spacing w:after="0" w:line="240" w:lineRule="auto"/>
        <w:jc w:val="center"/>
        <w:rPr>
          <w:rFonts w:ascii="Book Antiqua" w:hAnsi="Book Antiqua"/>
          <w:bCs/>
          <w:i/>
          <w:iCs/>
          <w:sz w:val="24"/>
          <w:szCs w:val="24"/>
          <w:lang w:val="en-IN"/>
        </w:rPr>
      </w:pPr>
      <w:r>
        <w:rPr>
          <w:rFonts w:ascii="Book Antiqua" w:hAnsi="Book Antiqua"/>
          <w:bCs/>
          <w:i/>
          <w:iCs/>
          <w:sz w:val="24"/>
          <w:szCs w:val="24"/>
          <w:lang w:val="en-IN"/>
        </w:rPr>
        <w:t>Implementation Guidelines</w:t>
      </w:r>
    </w:p>
    <w:p w:rsidR="00A83555" w:rsidRDefault="00A83555" w:rsidP="00A83555">
      <w:pPr>
        <w:spacing w:after="0" w:line="240" w:lineRule="auto"/>
        <w:jc w:val="center"/>
        <w:rPr>
          <w:rFonts w:ascii="Book Antiqua" w:hAnsi="Book Antiqua"/>
          <w:bCs/>
          <w:i/>
          <w:iCs/>
          <w:sz w:val="24"/>
          <w:szCs w:val="24"/>
          <w:lang w:val="en-IN"/>
        </w:rPr>
      </w:pPr>
    </w:p>
    <w:p w:rsidR="00A83555" w:rsidRPr="00A83555" w:rsidRDefault="00A83555" w:rsidP="00A83555">
      <w:pPr>
        <w:spacing w:after="0" w:line="288" w:lineRule="auto"/>
        <w:jc w:val="both"/>
        <w:rPr>
          <w:rFonts w:ascii="Book Antiqua" w:hAnsi="Book Antiqua"/>
          <w:b/>
          <w:sz w:val="24"/>
          <w:szCs w:val="24"/>
        </w:rPr>
      </w:pPr>
      <w:r w:rsidRPr="00A83555">
        <w:rPr>
          <w:rFonts w:ascii="Book Antiqua" w:hAnsi="Book Antiqua"/>
          <w:b/>
          <w:sz w:val="24"/>
          <w:szCs w:val="24"/>
        </w:rPr>
        <w:t xml:space="preserve">Introduction </w:t>
      </w:r>
    </w:p>
    <w:p w:rsidR="00A83555" w:rsidRPr="00A83555" w:rsidRDefault="00A83555" w:rsidP="00A83555">
      <w:pPr>
        <w:spacing w:after="0" w:line="288" w:lineRule="auto"/>
        <w:jc w:val="both"/>
        <w:rPr>
          <w:rFonts w:ascii="Book Antiqua" w:hAnsi="Book Antiqua"/>
          <w:bCs/>
          <w:sz w:val="24"/>
          <w:szCs w:val="24"/>
        </w:rPr>
      </w:pPr>
    </w:p>
    <w:p w:rsidR="00A83555" w:rsidRPr="00A83555" w:rsidRDefault="00A83555" w:rsidP="00A83555">
      <w:pPr>
        <w:spacing w:after="0" w:line="288" w:lineRule="auto"/>
        <w:jc w:val="both"/>
        <w:rPr>
          <w:rFonts w:ascii="Book Antiqua" w:hAnsi="Book Antiqua"/>
          <w:bCs/>
          <w:sz w:val="24"/>
          <w:szCs w:val="24"/>
        </w:rPr>
      </w:pPr>
      <w:r w:rsidRPr="00A83555">
        <w:rPr>
          <w:rFonts w:ascii="Book Antiqua" w:hAnsi="Book Antiqua"/>
          <w:bCs/>
          <w:sz w:val="24"/>
          <w:szCs w:val="24"/>
        </w:rPr>
        <w:t>The main livelihood source in the drought prone areas is the livestock rearing. Even though it is an age old practice since civilization there are many practices followed by rearers but they never share these practices to other rearers. The concept of “Rearers Field school” has now become the platform to share their individual practices followed locally can be clubbed with the technical knowledge to raise and share their skills and knowledge of the rearers.</w:t>
      </w:r>
    </w:p>
    <w:p w:rsidR="00A83555" w:rsidRPr="00A83555" w:rsidRDefault="00A83555" w:rsidP="00A83555">
      <w:pPr>
        <w:spacing w:after="0" w:line="288" w:lineRule="auto"/>
        <w:jc w:val="both"/>
        <w:rPr>
          <w:rFonts w:ascii="Book Antiqua" w:hAnsi="Book Antiqua"/>
          <w:b/>
          <w:sz w:val="24"/>
          <w:szCs w:val="24"/>
        </w:rPr>
      </w:pPr>
    </w:p>
    <w:p w:rsidR="00A83555" w:rsidRPr="00A83555" w:rsidRDefault="00A83555" w:rsidP="00A83555">
      <w:pPr>
        <w:spacing w:after="0" w:line="288" w:lineRule="auto"/>
        <w:rPr>
          <w:rFonts w:ascii="Book Antiqua" w:hAnsi="Book Antiqua"/>
          <w:b/>
          <w:bCs/>
          <w:sz w:val="24"/>
          <w:szCs w:val="24"/>
        </w:rPr>
      </w:pPr>
      <w:r w:rsidRPr="00A83555">
        <w:rPr>
          <w:rFonts w:ascii="Book Antiqua" w:hAnsi="Book Antiqua"/>
          <w:b/>
          <w:bCs/>
          <w:sz w:val="24"/>
          <w:szCs w:val="24"/>
        </w:rPr>
        <w:t>Concept of Rearers Field School</w:t>
      </w:r>
    </w:p>
    <w:p w:rsidR="00A83555" w:rsidRPr="00A83555" w:rsidRDefault="00A83555" w:rsidP="00B34682">
      <w:pPr>
        <w:pStyle w:val="ListParagraph"/>
        <w:numPr>
          <w:ilvl w:val="0"/>
          <w:numId w:val="79"/>
        </w:numPr>
        <w:spacing w:after="0" w:line="288" w:lineRule="auto"/>
        <w:jc w:val="both"/>
        <w:rPr>
          <w:rFonts w:ascii="Book Antiqua" w:hAnsi="Book Antiqua"/>
          <w:sz w:val="24"/>
          <w:szCs w:val="24"/>
        </w:rPr>
      </w:pPr>
      <w:r w:rsidRPr="00A83555">
        <w:rPr>
          <w:rFonts w:ascii="Book Antiqua" w:hAnsi="Book Antiqua"/>
          <w:sz w:val="24"/>
          <w:szCs w:val="24"/>
        </w:rPr>
        <w:t>It is a “school without walls” where a group of 10-12 rearers engage in a process of hands-on, participatory learning over a season/production cycle as a time-bound activity.</w:t>
      </w:r>
    </w:p>
    <w:p w:rsidR="00A83555" w:rsidRPr="00A83555" w:rsidRDefault="00A83555" w:rsidP="00B34682">
      <w:pPr>
        <w:pStyle w:val="ListParagraph"/>
        <w:numPr>
          <w:ilvl w:val="0"/>
          <w:numId w:val="79"/>
        </w:numPr>
        <w:spacing w:after="0" w:line="288" w:lineRule="auto"/>
        <w:jc w:val="both"/>
        <w:rPr>
          <w:rFonts w:ascii="Book Antiqua" w:hAnsi="Book Antiqua"/>
          <w:sz w:val="24"/>
          <w:szCs w:val="24"/>
        </w:rPr>
      </w:pPr>
      <w:r w:rsidRPr="00A83555">
        <w:rPr>
          <w:rFonts w:ascii="Book Antiqua" w:hAnsi="Book Antiqua"/>
          <w:sz w:val="24"/>
          <w:szCs w:val="24"/>
        </w:rPr>
        <w:t>Objectives are undertaken with the community before and during RFS implementation serves to identify what should be done to enable a specific objective</w:t>
      </w:r>
    </w:p>
    <w:p w:rsidR="00A83555" w:rsidRPr="00A83555" w:rsidRDefault="00A83555" w:rsidP="00B34682">
      <w:pPr>
        <w:pStyle w:val="ListParagraph"/>
        <w:numPr>
          <w:ilvl w:val="0"/>
          <w:numId w:val="79"/>
        </w:numPr>
        <w:spacing w:after="0" w:line="288" w:lineRule="auto"/>
        <w:jc w:val="both"/>
        <w:rPr>
          <w:rFonts w:ascii="Book Antiqua" w:hAnsi="Book Antiqua"/>
          <w:sz w:val="24"/>
          <w:szCs w:val="24"/>
        </w:rPr>
      </w:pPr>
      <w:r w:rsidRPr="00A83555">
        <w:rPr>
          <w:rFonts w:ascii="Book Antiqua" w:hAnsi="Book Antiqua"/>
          <w:sz w:val="24"/>
          <w:szCs w:val="24"/>
        </w:rPr>
        <w:t xml:space="preserve">RFS groups meet regularly and frequently (once in fort night ) to learn, test and adapt new concepts and promising interventions for local use. </w:t>
      </w:r>
    </w:p>
    <w:p w:rsidR="00A83555" w:rsidRPr="00A83555" w:rsidRDefault="00A83555" w:rsidP="00B34682">
      <w:pPr>
        <w:pStyle w:val="ListParagraph"/>
        <w:numPr>
          <w:ilvl w:val="0"/>
          <w:numId w:val="79"/>
        </w:numPr>
        <w:spacing w:after="0" w:line="288" w:lineRule="auto"/>
        <w:jc w:val="both"/>
        <w:rPr>
          <w:rFonts w:ascii="Book Antiqua" w:hAnsi="Book Antiqua"/>
          <w:sz w:val="24"/>
          <w:szCs w:val="24"/>
        </w:rPr>
      </w:pPr>
      <w:r w:rsidRPr="00A83555">
        <w:rPr>
          <w:rFonts w:ascii="Book Antiqua" w:hAnsi="Book Antiqua"/>
          <w:sz w:val="24"/>
          <w:szCs w:val="24"/>
        </w:rPr>
        <w:t xml:space="preserve">Groups learn by comparing local practices with new ideas through trial, observation, critical analysis and discussion. </w:t>
      </w:r>
    </w:p>
    <w:p w:rsidR="00A83555" w:rsidRPr="00A83555" w:rsidRDefault="00A83555" w:rsidP="00B34682">
      <w:pPr>
        <w:pStyle w:val="ListParagraph"/>
        <w:numPr>
          <w:ilvl w:val="0"/>
          <w:numId w:val="79"/>
        </w:numPr>
        <w:spacing w:after="0" w:line="288" w:lineRule="auto"/>
        <w:jc w:val="both"/>
        <w:rPr>
          <w:rFonts w:ascii="Book Antiqua" w:hAnsi="Book Antiqua"/>
          <w:sz w:val="24"/>
          <w:szCs w:val="24"/>
        </w:rPr>
      </w:pPr>
      <w:r w:rsidRPr="00A83555">
        <w:rPr>
          <w:rFonts w:ascii="Book Antiqua" w:hAnsi="Book Antiqua"/>
          <w:sz w:val="24"/>
          <w:szCs w:val="24"/>
        </w:rPr>
        <w:t>During  RFS implementation groups develop community action plans and establish new linkages with paraworkers and the Department of animal husbandry  to strengthen the small ruminant production systems.</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b/>
          <w:bCs/>
          <w:sz w:val="24"/>
          <w:szCs w:val="24"/>
        </w:rPr>
      </w:pPr>
      <w:r w:rsidRPr="00A83555">
        <w:rPr>
          <w:rFonts w:ascii="Book Antiqua" w:hAnsi="Book Antiqua"/>
          <w:b/>
          <w:bCs/>
          <w:sz w:val="24"/>
          <w:szCs w:val="24"/>
        </w:rPr>
        <w:t>Objectives of RFS</w:t>
      </w:r>
    </w:p>
    <w:p w:rsidR="00A83555" w:rsidRPr="00A83555" w:rsidRDefault="00A83555" w:rsidP="00B34682">
      <w:pPr>
        <w:pStyle w:val="ListParagraph"/>
        <w:numPr>
          <w:ilvl w:val="0"/>
          <w:numId w:val="76"/>
        </w:numPr>
        <w:spacing w:after="0" w:line="288" w:lineRule="auto"/>
        <w:jc w:val="both"/>
        <w:rPr>
          <w:rFonts w:ascii="Book Antiqua" w:hAnsi="Book Antiqua"/>
          <w:sz w:val="24"/>
          <w:szCs w:val="24"/>
        </w:rPr>
      </w:pPr>
      <w:r w:rsidRPr="00A83555">
        <w:rPr>
          <w:rFonts w:ascii="Book Antiqua" w:hAnsi="Book Antiqua"/>
          <w:sz w:val="24"/>
          <w:szCs w:val="24"/>
        </w:rPr>
        <w:t>Reduction  of  mortality and morbidity rates</w:t>
      </w:r>
    </w:p>
    <w:p w:rsidR="00A83555" w:rsidRPr="00A83555" w:rsidRDefault="00A83555" w:rsidP="00B34682">
      <w:pPr>
        <w:pStyle w:val="ListParagraph"/>
        <w:numPr>
          <w:ilvl w:val="0"/>
          <w:numId w:val="76"/>
        </w:numPr>
        <w:spacing w:after="0" w:line="288" w:lineRule="auto"/>
        <w:jc w:val="both"/>
        <w:rPr>
          <w:rFonts w:ascii="Book Antiqua" w:hAnsi="Book Antiqua"/>
          <w:sz w:val="24"/>
          <w:szCs w:val="24"/>
        </w:rPr>
      </w:pPr>
      <w:r w:rsidRPr="00A83555">
        <w:rPr>
          <w:rFonts w:ascii="Book Antiqua" w:hAnsi="Book Antiqua"/>
          <w:sz w:val="24"/>
          <w:szCs w:val="24"/>
        </w:rPr>
        <w:t>To improve lambing rate</w:t>
      </w:r>
    </w:p>
    <w:p w:rsidR="00A83555" w:rsidRPr="00A83555" w:rsidRDefault="00A83555" w:rsidP="00B34682">
      <w:pPr>
        <w:pStyle w:val="ListParagraph"/>
        <w:numPr>
          <w:ilvl w:val="0"/>
          <w:numId w:val="76"/>
        </w:numPr>
        <w:spacing w:after="0" w:line="288" w:lineRule="auto"/>
        <w:jc w:val="both"/>
        <w:rPr>
          <w:rFonts w:ascii="Book Antiqua" w:hAnsi="Book Antiqua"/>
          <w:sz w:val="24"/>
          <w:szCs w:val="24"/>
        </w:rPr>
      </w:pPr>
      <w:r w:rsidRPr="00A83555">
        <w:rPr>
          <w:rFonts w:ascii="Book Antiqua" w:hAnsi="Book Antiqua"/>
          <w:sz w:val="24"/>
          <w:szCs w:val="24"/>
        </w:rPr>
        <w:t>To Increase birth weight</w:t>
      </w:r>
    </w:p>
    <w:p w:rsidR="00A83555" w:rsidRPr="00A83555" w:rsidRDefault="00A83555" w:rsidP="00B34682">
      <w:pPr>
        <w:pStyle w:val="ListParagraph"/>
        <w:numPr>
          <w:ilvl w:val="0"/>
          <w:numId w:val="76"/>
        </w:numPr>
        <w:spacing w:after="0" w:line="288" w:lineRule="auto"/>
        <w:jc w:val="both"/>
        <w:rPr>
          <w:rFonts w:ascii="Book Antiqua" w:hAnsi="Book Antiqua"/>
          <w:sz w:val="24"/>
          <w:szCs w:val="24"/>
        </w:rPr>
      </w:pPr>
      <w:r w:rsidRPr="00A83555">
        <w:rPr>
          <w:rFonts w:ascii="Book Antiqua" w:hAnsi="Book Antiqua"/>
          <w:sz w:val="24"/>
          <w:szCs w:val="24"/>
        </w:rPr>
        <w:t xml:space="preserve">Improvement of Body weight </w:t>
      </w:r>
    </w:p>
    <w:p w:rsidR="00A83555" w:rsidRPr="00A83555" w:rsidRDefault="00A83555" w:rsidP="00B34682">
      <w:pPr>
        <w:pStyle w:val="ListParagraph"/>
        <w:numPr>
          <w:ilvl w:val="0"/>
          <w:numId w:val="76"/>
        </w:numPr>
        <w:spacing w:after="0" w:line="288" w:lineRule="auto"/>
        <w:jc w:val="both"/>
        <w:rPr>
          <w:rFonts w:ascii="Book Antiqua" w:hAnsi="Book Antiqua"/>
          <w:sz w:val="24"/>
          <w:szCs w:val="24"/>
        </w:rPr>
      </w:pPr>
      <w:r w:rsidRPr="00A83555">
        <w:rPr>
          <w:rFonts w:ascii="Book Antiqua" w:hAnsi="Book Antiqua"/>
          <w:sz w:val="24"/>
          <w:szCs w:val="24"/>
        </w:rPr>
        <w:t>Reducing number of migration days through Fodder security plans</w:t>
      </w:r>
    </w:p>
    <w:p w:rsidR="00A83555" w:rsidRPr="00A83555" w:rsidRDefault="00A83555" w:rsidP="00B34682">
      <w:pPr>
        <w:pStyle w:val="ListParagraph"/>
        <w:numPr>
          <w:ilvl w:val="0"/>
          <w:numId w:val="76"/>
        </w:numPr>
        <w:spacing w:after="0" w:line="288" w:lineRule="auto"/>
        <w:rPr>
          <w:rFonts w:ascii="Book Antiqua" w:hAnsi="Book Antiqua"/>
          <w:sz w:val="24"/>
          <w:szCs w:val="24"/>
        </w:rPr>
      </w:pPr>
      <w:r w:rsidRPr="00A83555">
        <w:rPr>
          <w:rFonts w:ascii="Book Antiqua" w:hAnsi="Book Antiqua"/>
          <w:sz w:val="24"/>
          <w:szCs w:val="24"/>
        </w:rPr>
        <w:t>Production of elite flocks.</w:t>
      </w:r>
    </w:p>
    <w:p w:rsidR="00A83555" w:rsidRPr="00A83555" w:rsidRDefault="00A83555" w:rsidP="00B34682">
      <w:pPr>
        <w:pStyle w:val="ListParagraph"/>
        <w:numPr>
          <w:ilvl w:val="0"/>
          <w:numId w:val="76"/>
        </w:numPr>
        <w:spacing w:after="0" w:line="288" w:lineRule="auto"/>
        <w:rPr>
          <w:rFonts w:ascii="Book Antiqua" w:hAnsi="Book Antiqua"/>
          <w:sz w:val="24"/>
          <w:szCs w:val="24"/>
        </w:rPr>
      </w:pPr>
      <w:r w:rsidRPr="00A83555">
        <w:rPr>
          <w:rFonts w:ascii="Book Antiqua" w:hAnsi="Book Antiqua"/>
          <w:sz w:val="24"/>
          <w:szCs w:val="24"/>
        </w:rPr>
        <w:t>To reduce in breeding through Breeding Ram exchange.</w:t>
      </w:r>
    </w:p>
    <w:p w:rsidR="00A83555" w:rsidRPr="00A83555" w:rsidRDefault="00A83555" w:rsidP="00A83555">
      <w:pPr>
        <w:spacing w:after="0" w:line="288" w:lineRule="auto"/>
        <w:rPr>
          <w:rFonts w:ascii="Book Antiqua" w:hAnsi="Book Antiqua"/>
          <w:b/>
          <w:bCs/>
          <w:sz w:val="24"/>
          <w:szCs w:val="24"/>
        </w:rPr>
      </w:pPr>
      <w:r w:rsidRPr="00A83555">
        <w:rPr>
          <w:rFonts w:ascii="Book Antiqua" w:hAnsi="Book Antiqua"/>
          <w:sz w:val="24"/>
          <w:szCs w:val="24"/>
        </w:rPr>
        <w:t xml:space="preserve"> </w:t>
      </w:r>
    </w:p>
    <w:p w:rsidR="00A83555" w:rsidRPr="00A83555" w:rsidRDefault="00A83555" w:rsidP="00A83555">
      <w:pPr>
        <w:spacing w:after="0" w:line="288" w:lineRule="auto"/>
        <w:rPr>
          <w:rFonts w:ascii="Book Antiqua" w:hAnsi="Book Antiqua"/>
          <w:sz w:val="24"/>
          <w:szCs w:val="24"/>
        </w:rPr>
      </w:pPr>
    </w:p>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u w:val="single"/>
        </w:rPr>
        <w:lastRenderedPageBreak/>
        <w:t>Typical RFS model</w:t>
      </w:r>
      <w:r w:rsidRPr="00A83555">
        <w:rPr>
          <w:rFonts w:ascii="Book Antiqua" w:hAnsi="Book Antiqua"/>
          <w:b/>
          <w:bCs/>
          <w:sz w:val="24"/>
          <w:szCs w:val="24"/>
        </w:rPr>
        <w:t xml:space="preserve"> </w:t>
      </w:r>
      <w:r w:rsidRPr="00A83555">
        <w:rPr>
          <w:rFonts w:ascii="Book Antiqua" w:hAnsi="Book Antiqua"/>
          <w:sz w:val="24"/>
          <w:szCs w:val="24"/>
        </w:rPr>
        <w:t>:</w:t>
      </w:r>
    </w:p>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sz w:val="24"/>
          <w:szCs w:val="24"/>
        </w:rPr>
        <w:t xml:space="preserve"> A typical RFS includes a series of activiti</w:t>
      </w:r>
      <w:r>
        <w:rPr>
          <w:rFonts w:ascii="Book Antiqua" w:hAnsi="Book Antiqua"/>
          <w:sz w:val="24"/>
          <w:szCs w:val="24"/>
        </w:rPr>
        <w:t>es including pre RFS activities</w:t>
      </w:r>
      <w:r w:rsidRPr="00A83555">
        <w:rPr>
          <w:rFonts w:ascii="Book Antiqua" w:hAnsi="Book Antiqua"/>
          <w:sz w:val="24"/>
          <w:szCs w:val="24"/>
        </w:rPr>
        <w:t>, activities on the day of  RFS and post RFS activities.</w:t>
      </w:r>
    </w:p>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b/>
          <w:bCs/>
          <w:sz w:val="24"/>
          <w:szCs w:val="24"/>
          <w:u w:val="single"/>
        </w:rPr>
      </w:pPr>
      <w:r w:rsidRPr="00A83555">
        <w:rPr>
          <w:rFonts w:ascii="Book Antiqua" w:hAnsi="Book Antiqua"/>
          <w:b/>
          <w:bCs/>
          <w:sz w:val="24"/>
          <w:szCs w:val="24"/>
          <w:u w:val="single"/>
        </w:rPr>
        <w:t xml:space="preserve">PRE RFS </w:t>
      </w:r>
    </w:p>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sz w:val="24"/>
          <w:szCs w:val="24"/>
        </w:rPr>
        <w:t>This includes the preparatory works to be done before the conduction of RFS</w:t>
      </w:r>
    </w:p>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B34682">
      <w:pPr>
        <w:pStyle w:val="ListParagraph"/>
        <w:numPr>
          <w:ilvl w:val="0"/>
          <w:numId w:val="75"/>
        </w:numPr>
        <w:spacing w:after="0" w:line="288" w:lineRule="auto"/>
        <w:jc w:val="both"/>
        <w:rPr>
          <w:rFonts w:ascii="Book Antiqua" w:hAnsi="Book Antiqua"/>
          <w:sz w:val="24"/>
          <w:szCs w:val="24"/>
        </w:rPr>
      </w:pPr>
      <w:r w:rsidRPr="00A83555">
        <w:rPr>
          <w:rFonts w:ascii="Book Antiqua" w:hAnsi="Book Antiqua"/>
          <w:sz w:val="24"/>
          <w:szCs w:val="24"/>
        </w:rPr>
        <w:t>Location of  RFS to be decided</w:t>
      </w:r>
    </w:p>
    <w:p w:rsidR="00A83555" w:rsidRPr="00A83555" w:rsidRDefault="00A83555" w:rsidP="00B34682">
      <w:pPr>
        <w:pStyle w:val="ListParagraph"/>
        <w:numPr>
          <w:ilvl w:val="0"/>
          <w:numId w:val="75"/>
        </w:numPr>
        <w:spacing w:after="0" w:line="288" w:lineRule="auto"/>
        <w:jc w:val="both"/>
        <w:rPr>
          <w:rFonts w:ascii="Book Antiqua" w:hAnsi="Book Antiqua"/>
          <w:sz w:val="24"/>
          <w:szCs w:val="24"/>
        </w:rPr>
      </w:pPr>
      <w:r w:rsidRPr="00A83555">
        <w:rPr>
          <w:rFonts w:ascii="Book Antiqua" w:hAnsi="Book Antiqua"/>
          <w:sz w:val="24"/>
          <w:szCs w:val="24"/>
        </w:rPr>
        <w:t>Mobilisation of rearers by Community Organizer (In case of non availability of community organiser, Para worker should organise rearers)</w:t>
      </w:r>
    </w:p>
    <w:p w:rsidR="00A83555" w:rsidRPr="00A83555" w:rsidRDefault="00A83555" w:rsidP="00B34682">
      <w:pPr>
        <w:pStyle w:val="ListParagraph"/>
        <w:numPr>
          <w:ilvl w:val="0"/>
          <w:numId w:val="75"/>
        </w:numPr>
        <w:spacing w:after="0" w:line="288" w:lineRule="auto"/>
        <w:jc w:val="both"/>
        <w:rPr>
          <w:rFonts w:ascii="Book Antiqua" w:hAnsi="Book Antiqua"/>
          <w:sz w:val="24"/>
          <w:szCs w:val="24"/>
        </w:rPr>
      </w:pPr>
      <w:r w:rsidRPr="00A83555">
        <w:rPr>
          <w:rFonts w:ascii="Book Antiqua" w:hAnsi="Book Antiqua"/>
          <w:sz w:val="24"/>
          <w:szCs w:val="24"/>
        </w:rPr>
        <w:t>Rearers should be registered for RFS</w:t>
      </w:r>
    </w:p>
    <w:p w:rsidR="00A83555" w:rsidRDefault="00A83555" w:rsidP="00A83555">
      <w:pPr>
        <w:spacing w:after="0" w:line="288" w:lineRule="auto"/>
        <w:jc w:val="both"/>
        <w:rPr>
          <w:rFonts w:ascii="Book Antiqua" w:hAnsi="Book Antiqua"/>
          <w:b/>
          <w:bCs/>
          <w:sz w:val="24"/>
          <w:szCs w:val="24"/>
          <w:u w:val="single"/>
        </w:rPr>
      </w:pPr>
    </w:p>
    <w:p w:rsidR="00A83555" w:rsidRPr="00A83555" w:rsidRDefault="00A83555" w:rsidP="00A83555">
      <w:pPr>
        <w:spacing w:after="0" w:line="288" w:lineRule="auto"/>
        <w:jc w:val="both"/>
        <w:rPr>
          <w:rFonts w:ascii="Book Antiqua" w:hAnsi="Book Antiqua"/>
          <w:b/>
          <w:bCs/>
          <w:sz w:val="24"/>
          <w:szCs w:val="24"/>
          <w:u w:val="single"/>
        </w:rPr>
      </w:pPr>
      <w:r w:rsidRPr="00A83555">
        <w:rPr>
          <w:rFonts w:ascii="Book Antiqua" w:hAnsi="Book Antiqua"/>
          <w:b/>
          <w:bCs/>
          <w:sz w:val="24"/>
          <w:szCs w:val="24"/>
          <w:u w:val="single"/>
        </w:rPr>
        <w:t>On the day of RFS</w:t>
      </w:r>
    </w:p>
    <w:p w:rsidR="00A83555" w:rsidRDefault="00A83555" w:rsidP="00A83555">
      <w:pPr>
        <w:spacing w:after="0" w:line="288" w:lineRule="auto"/>
        <w:jc w:val="both"/>
        <w:rPr>
          <w:rFonts w:ascii="Book Antiqua" w:hAnsi="Book Antiqua"/>
          <w:sz w:val="24"/>
          <w:szCs w:val="24"/>
        </w:rPr>
      </w:pPr>
      <w:r w:rsidRPr="00A83555">
        <w:rPr>
          <w:rFonts w:ascii="Book Antiqua" w:hAnsi="Book Antiqua"/>
          <w:sz w:val="24"/>
          <w:szCs w:val="24"/>
        </w:rPr>
        <w:t>On the day of RFS a typical schedule is followed with activities and time allotted for each activity is given below</w:t>
      </w:r>
    </w:p>
    <w:p w:rsidR="00A83555" w:rsidRPr="00A83555" w:rsidRDefault="00A83555" w:rsidP="00A83555">
      <w:pPr>
        <w:spacing w:after="0" w:line="288" w:lineRule="auto"/>
        <w:jc w:val="both"/>
        <w:rPr>
          <w:rFonts w:ascii="Book Antiqua" w:hAnsi="Book Antiqua"/>
          <w:sz w:val="24"/>
          <w:szCs w:val="24"/>
        </w:rPr>
      </w:pPr>
    </w:p>
    <w:tbl>
      <w:tblPr>
        <w:tblStyle w:val="TableGrid2"/>
        <w:tblW w:w="5000" w:type="pct"/>
        <w:tblLook w:val="04A0" w:firstRow="1" w:lastRow="0" w:firstColumn="1" w:lastColumn="0" w:noHBand="0" w:noVBand="1"/>
      </w:tblPr>
      <w:tblGrid>
        <w:gridCol w:w="7109"/>
        <w:gridCol w:w="1910"/>
      </w:tblGrid>
      <w:tr w:rsidR="00A83555" w:rsidRPr="00A83555" w:rsidTr="00A83555">
        <w:trPr>
          <w:trHeight w:val="20"/>
        </w:trPr>
        <w:tc>
          <w:tcPr>
            <w:tcW w:w="3941" w:type="pct"/>
            <w:shd w:val="clear" w:color="auto" w:fill="F2F2F2" w:themeFill="background1" w:themeFillShade="F2"/>
            <w:hideMark/>
          </w:tcPr>
          <w:p w:rsidR="00A83555" w:rsidRPr="00A83555" w:rsidRDefault="00A83555" w:rsidP="00A83555">
            <w:pPr>
              <w:spacing w:before="20" w:after="20" w:line="288" w:lineRule="auto"/>
              <w:jc w:val="center"/>
              <w:rPr>
                <w:rFonts w:ascii="Book Antiqua" w:eastAsia="Times New Roman" w:hAnsi="Book Antiqua" w:cs="Calibri"/>
                <w:b/>
                <w:bCs/>
                <w:sz w:val="20"/>
                <w:szCs w:val="20"/>
                <w:lang w:bidi="hi-IN"/>
              </w:rPr>
            </w:pPr>
            <w:r w:rsidRPr="00A83555">
              <w:rPr>
                <w:rFonts w:ascii="Book Antiqua" w:eastAsia="Times New Roman" w:hAnsi="Book Antiqua" w:cs="Calibri"/>
                <w:b/>
                <w:bCs/>
                <w:sz w:val="20"/>
                <w:szCs w:val="20"/>
                <w:lang w:bidi="hi-IN"/>
              </w:rPr>
              <w:t>Name of the activity</w:t>
            </w:r>
          </w:p>
        </w:tc>
        <w:tc>
          <w:tcPr>
            <w:tcW w:w="1059" w:type="pct"/>
            <w:shd w:val="clear" w:color="auto" w:fill="F2F2F2" w:themeFill="background1" w:themeFillShade="F2"/>
            <w:hideMark/>
          </w:tcPr>
          <w:p w:rsidR="00A83555" w:rsidRPr="00A83555" w:rsidRDefault="00A83555" w:rsidP="00A83555">
            <w:pPr>
              <w:spacing w:before="20" w:after="20" w:line="288" w:lineRule="auto"/>
              <w:jc w:val="center"/>
              <w:rPr>
                <w:rFonts w:ascii="Book Antiqua" w:eastAsia="Times New Roman" w:hAnsi="Book Antiqua" w:cs="Calibri"/>
                <w:b/>
                <w:bCs/>
                <w:sz w:val="20"/>
                <w:szCs w:val="20"/>
                <w:lang w:bidi="hi-IN"/>
              </w:rPr>
            </w:pPr>
            <w:r w:rsidRPr="00A83555">
              <w:rPr>
                <w:rFonts w:ascii="Book Antiqua" w:eastAsia="Times New Roman" w:hAnsi="Book Antiqua" w:cs="Calibri"/>
                <w:b/>
                <w:bCs/>
                <w:sz w:val="20"/>
                <w:szCs w:val="20"/>
                <w:lang w:bidi="hi-IN"/>
              </w:rPr>
              <w:t>Time allotted in minutes</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Review of previous session and action plan</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15</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Disease surveillance</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60</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Data Entry of  Productivity: Body/Birth weight, practices, etc</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15</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Group discussion</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20</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Special topic (As per the need)</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30</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Question and Answers</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15</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Action plan for next RFS</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15</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sz w:val="20"/>
                <w:szCs w:val="20"/>
                <w:lang w:bidi="hi-IN"/>
              </w:rPr>
            </w:pPr>
            <w:r w:rsidRPr="00A83555">
              <w:rPr>
                <w:rFonts w:ascii="Book Antiqua" w:eastAsia="Times New Roman" w:hAnsi="Book Antiqua" w:cs="Calibri"/>
                <w:sz w:val="20"/>
                <w:szCs w:val="20"/>
                <w:lang w:bidi="hi-IN"/>
              </w:rPr>
              <w:t>Conclusion</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sz w:val="20"/>
                <w:szCs w:val="20"/>
                <w:lang w:bidi="hi-IN"/>
              </w:rPr>
            </w:pPr>
            <w:r w:rsidRPr="00A83555">
              <w:rPr>
                <w:rFonts w:ascii="Book Antiqua" w:eastAsia="Times New Roman" w:hAnsi="Book Antiqua" w:cs="Calibri"/>
                <w:bCs/>
                <w:sz w:val="20"/>
                <w:szCs w:val="20"/>
                <w:lang w:bidi="hi-IN"/>
              </w:rPr>
              <w:t>10</w:t>
            </w:r>
          </w:p>
        </w:tc>
      </w:tr>
      <w:tr w:rsidR="00A83555" w:rsidRPr="00A83555" w:rsidTr="00A83555">
        <w:trPr>
          <w:trHeight w:val="20"/>
        </w:trPr>
        <w:tc>
          <w:tcPr>
            <w:tcW w:w="3941" w:type="pct"/>
            <w:hideMark/>
          </w:tcPr>
          <w:p w:rsidR="00A83555" w:rsidRPr="00A83555" w:rsidRDefault="00A83555" w:rsidP="00A83555">
            <w:pPr>
              <w:spacing w:before="20" w:after="20" w:line="288" w:lineRule="auto"/>
              <w:jc w:val="both"/>
              <w:rPr>
                <w:rFonts w:ascii="Book Antiqua" w:eastAsia="Times New Roman" w:hAnsi="Book Antiqua" w:cs="Calibri"/>
                <w:b/>
                <w:bCs/>
                <w:sz w:val="20"/>
                <w:szCs w:val="20"/>
                <w:lang w:bidi="hi-IN"/>
              </w:rPr>
            </w:pPr>
            <w:r w:rsidRPr="00A83555">
              <w:rPr>
                <w:rFonts w:ascii="Book Antiqua" w:eastAsia="Times New Roman" w:hAnsi="Book Antiqua" w:cs="Calibri"/>
                <w:b/>
                <w:bCs/>
                <w:sz w:val="20"/>
                <w:szCs w:val="20"/>
                <w:lang w:bidi="hi-IN"/>
              </w:rPr>
              <w:t>Total</w:t>
            </w:r>
          </w:p>
        </w:tc>
        <w:tc>
          <w:tcPr>
            <w:tcW w:w="1059" w:type="pct"/>
            <w:hideMark/>
          </w:tcPr>
          <w:p w:rsidR="00A83555" w:rsidRPr="00A83555" w:rsidRDefault="00A83555" w:rsidP="00A83555">
            <w:pPr>
              <w:spacing w:before="20" w:after="20" w:line="288" w:lineRule="auto"/>
              <w:jc w:val="center"/>
              <w:rPr>
                <w:rFonts w:ascii="Book Antiqua" w:eastAsia="Times New Roman" w:hAnsi="Book Antiqua" w:cs="Calibri"/>
                <w:b/>
                <w:bCs/>
                <w:sz w:val="20"/>
                <w:szCs w:val="20"/>
                <w:lang w:bidi="hi-IN"/>
              </w:rPr>
            </w:pPr>
            <w:r w:rsidRPr="00A83555">
              <w:rPr>
                <w:rFonts w:ascii="Book Antiqua" w:eastAsia="Times New Roman" w:hAnsi="Book Antiqua" w:cs="Calibri"/>
                <w:b/>
                <w:bCs/>
                <w:sz w:val="20"/>
                <w:szCs w:val="20"/>
                <w:lang w:bidi="hi-IN"/>
              </w:rPr>
              <w:t>180</w:t>
            </w:r>
          </w:p>
        </w:tc>
      </w:tr>
    </w:tbl>
    <w:p w:rsidR="00A83555" w:rsidRPr="00A83555" w:rsidRDefault="00A83555" w:rsidP="00A83555">
      <w:pPr>
        <w:spacing w:after="0" w:line="288" w:lineRule="auto"/>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1.</w:t>
      </w:r>
      <w:r>
        <w:rPr>
          <w:rFonts w:ascii="Book Antiqua" w:hAnsi="Book Antiqua"/>
          <w:b/>
          <w:bCs/>
          <w:sz w:val="24"/>
          <w:szCs w:val="24"/>
        </w:rPr>
        <w:t xml:space="preserve"> </w:t>
      </w:r>
      <w:r w:rsidRPr="00A83555">
        <w:rPr>
          <w:rFonts w:ascii="Book Antiqua" w:hAnsi="Book Antiqua"/>
          <w:b/>
          <w:bCs/>
          <w:sz w:val="24"/>
          <w:szCs w:val="24"/>
        </w:rPr>
        <w:t>Review of p</w:t>
      </w:r>
      <w:r>
        <w:rPr>
          <w:rFonts w:ascii="Book Antiqua" w:hAnsi="Book Antiqua"/>
          <w:b/>
          <w:bCs/>
          <w:sz w:val="24"/>
          <w:szCs w:val="24"/>
        </w:rPr>
        <w:t>revious session and action plan</w:t>
      </w:r>
      <w:r w:rsidRPr="00A83555">
        <w:rPr>
          <w:rFonts w:ascii="Book Antiqua" w:hAnsi="Book Antiqua"/>
          <w:b/>
          <w:bCs/>
          <w:sz w:val="24"/>
          <w:szCs w:val="24"/>
        </w:rPr>
        <w:t>:</w:t>
      </w:r>
      <w:r w:rsidRPr="00A83555">
        <w:rPr>
          <w:rFonts w:ascii="Book Antiqua" w:hAnsi="Book Antiqua"/>
          <w:sz w:val="24"/>
          <w:szCs w:val="24"/>
        </w:rPr>
        <w:t xml:space="preserve"> As soon as RFS</w:t>
      </w:r>
      <w:r>
        <w:rPr>
          <w:rFonts w:ascii="Book Antiqua" w:hAnsi="Book Antiqua"/>
          <w:sz w:val="24"/>
          <w:szCs w:val="24"/>
        </w:rPr>
        <w:t xml:space="preserve"> starts the first and fore most </w:t>
      </w:r>
      <w:r w:rsidRPr="00A83555">
        <w:rPr>
          <w:rFonts w:ascii="Book Antiqua" w:hAnsi="Book Antiqua"/>
          <w:sz w:val="24"/>
          <w:szCs w:val="24"/>
        </w:rPr>
        <w:t>activity is the review of the prevision session happened and the sta</w:t>
      </w:r>
      <w:r>
        <w:rPr>
          <w:rFonts w:ascii="Book Antiqua" w:hAnsi="Book Antiqua"/>
          <w:sz w:val="24"/>
          <w:szCs w:val="24"/>
        </w:rPr>
        <w:t>tus of action plan is discussed</w:t>
      </w:r>
      <w:r w:rsidRPr="00A83555">
        <w:rPr>
          <w:rFonts w:ascii="Book Antiqua" w:hAnsi="Book Antiqua"/>
          <w:sz w:val="24"/>
          <w:szCs w:val="24"/>
        </w:rPr>
        <w:t xml:space="preserve">. Issues raised in implementation of the action plans are shared during the RFS. Livestock facilitator of FA with support from Livestock specialist of LFA will solves these issues. </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2. Disease surveillance:</w:t>
      </w:r>
      <w:r w:rsidRPr="00A83555">
        <w:rPr>
          <w:rFonts w:ascii="Book Antiqua" w:hAnsi="Book Antiqua"/>
          <w:sz w:val="24"/>
          <w:szCs w:val="24"/>
        </w:rPr>
        <w:t xml:space="preserve"> A random flock inspection will be done by para worker. Random flock inspection is a process in which the para workers observes the flocks and notes the symptoms of the diseased animals, records the data of diseased animals </w:t>
      </w:r>
      <w:r w:rsidRPr="00A83555">
        <w:rPr>
          <w:rFonts w:ascii="Book Antiqua" w:hAnsi="Book Antiqua"/>
          <w:sz w:val="24"/>
          <w:szCs w:val="24"/>
        </w:rPr>
        <w:lastRenderedPageBreak/>
        <w:t>and implement the treatment protocol as per advice of Livestock Facilitator of FA in co-ordination with livestock specialist of LFA and reports the same to local Veterinary Assistant Surgeon for further action.</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3. Data collection:</w:t>
      </w:r>
      <w:r w:rsidRPr="00A83555">
        <w:rPr>
          <w:rFonts w:ascii="Book Antiqua" w:hAnsi="Book Antiqua"/>
          <w:sz w:val="24"/>
          <w:szCs w:val="24"/>
        </w:rPr>
        <w:t xml:space="preserve"> Para worker records the data </w:t>
      </w:r>
      <w:r>
        <w:rPr>
          <w:rFonts w:ascii="Book Antiqua" w:hAnsi="Book Antiqua"/>
          <w:sz w:val="24"/>
          <w:szCs w:val="24"/>
        </w:rPr>
        <w:t>in prescribed formats</w:t>
      </w:r>
      <w:r w:rsidRPr="00A83555">
        <w:rPr>
          <w:rFonts w:ascii="Book Antiqua" w:hAnsi="Book Antiqua"/>
          <w:sz w:val="24"/>
          <w:szCs w:val="24"/>
        </w:rPr>
        <w:t>. The data to be noted is mortalit</w:t>
      </w:r>
      <w:r>
        <w:rPr>
          <w:rFonts w:ascii="Book Antiqua" w:hAnsi="Book Antiqua"/>
          <w:sz w:val="24"/>
          <w:szCs w:val="24"/>
        </w:rPr>
        <w:t>y rates, birth weights of lambs</w:t>
      </w:r>
      <w:r w:rsidRPr="00A83555">
        <w:rPr>
          <w:rFonts w:ascii="Book Antiqua" w:hAnsi="Book Antiqua"/>
          <w:sz w:val="24"/>
          <w:szCs w:val="24"/>
        </w:rPr>
        <w:t>, practices to be followed and data on action plans prepared.</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4. Group Discussion:</w:t>
      </w:r>
      <w:r w:rsidRPr="00A83555">
        <w:rPr>
          <w:rFonts w:ascii="Book Antiqua" w:hAnsi="Book Antiqua"/>
          <w:sz w:val="24"/>
          <w:szCs w:val="24"/>
        </w:rPr>
        <w:t xml:space="preserve"> Group dynamics is ensured in the group. It starts with the sharing of symptoms related to the disease surveillance and all the rearers shares the individual flocks details which are closely related to these symptoms for confirmation of the diseases which are to be brought to the notice of the local veterinary assistant surgeon for further actions. Then a common discussion on these symptoms related with the disease is discussed and the preventives measures will be suggested by livestock facilitator in consultation with the livestock specialist of LFA. </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5.</w:t>
      </w:r>
      <w:r>
        <w:rPr>
          <w:rFonts w:ascii="Book Antiqua" w:hAnsi="Book Antiqua"/>
          <w:b/>
          <w:bCs/>
          <w:sz w:val="24"/>
          <w:szCs w:val="24"/>
        </w:rPr>
        <w:t xml:space="preserve"> </w:t>
      </w:r>
      <w:r w:rsidRPr="00A83555">
        <w:rPr>
          <w:rFonts w:ascii="Book Antiqua" w:hAnsi="Book Antiqua"/>
          <w:b/>
          <w:bCs/>
          <w:sz w:val="24"/>
          <w:szCs w:val="24"/>
        </w:rPr>
        <w:t>Special Topic:</w:t>
      </w:r>
      <w:r w:rsidRPr="00A83555">
        <w:rPr>
          <w:rFonts w:ascii="Book Antiqua" w:hAnsi="Book Antiqua"/>
          <w:sz w:val="24"/>
          <w:szCs w:val="24"/>
        </w:rPr>
        <w:t xml:space="preserve"> Based on need and interest of rearers , para worker discusses the topic suggested by rearers . Livestock facilitator of Facilitating Agency and Livestock Specialist of LFA will provide technical support to the para workers in dealing with the special topic.</w:t>
      </w:r>
    </w:p>
    <w:p w:rsidR="00A83555" w:rsidRPr="00A83555" w:rsidRDefault="00A83555" w:rsidP="00B34682">
      <w:pPr>
        <w:pStyle w:val="ListParagraph"/>
        <w:numPr>
          <w:ilvl w:val="0"/>
          <w:numId w:val="37"/>
        </w:numPr>
        <w:spacing w:after="0" w:line="288" w:lineRule="auto"/>
        <w:jc w:val="both"/>
        <w:rPr>
          <w:rFonts w:ascii="Book Antiqua" w:hAnsi="Book Antiqua"/>
          <w:sz w:val="24"/>
          <w:szCs w:val="24"/>
        </w:rPr>
      </w:pPr>
      <w:r w:rsidRPr="00A83555">
        <w:rPr>
          <w:rFonts w:ascii="Book Antiqua" w:hAnsi="Book Antiqua"/>
          <w:sz w:val="24"/>
          <w:szCs w:val="24"/>
        </w:rPr>
        <w:t>Repository of Special topics:</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Nutrition: Feed and fodder</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Shelter Management</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Management of pregnant ewes and lambs</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Breeding</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Drinking water</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Insurance</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Preventive health care w.r.t. Deworming and Vaccination in sheep</w:t>
      </w:r>
    </w:p>
    <w:p w:rsidR="00A83555" w:rsidRPr="00A83555" w:rsidRDefault="00A83555" w:rsidP="00B34682">
      <w:pPr>
        <w:pStyle w:val="ListParagraph"/>
        <w:numPr>
          <w:ilvl w:val="1"/>
          <w:numId w:val="37"/>
        </w:numPr>
        <w:spacing w:after="0" w:line="288" w:lineRule="auto"/>
        <w:jc w:val="both"/>
        <w:rPr>
          <w:rFonts w:ascii="Book Antiqua" w:hAnsi="Book Antiqua"/>
          <w:sz w:val="24"/>
          <w:szCs w:val="24"/>
        </w:rPr>
      </w:pPr>
      <w:r w:rsidRPr="00A83555">
        <w:rPr>
          <w:rFonts w:ascii="Book Antiqua" w:hAnsi="Book Antiqua"/>
          <w:sz w:val="24"/>
          <w:szCs w:val="24"/>
        </w:rPr>
        <w:t>Government Schemes on Disease surveillance</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6.</w:t>
      </w:r>
      <w:r>
        <w:rPr>
          <w:rFonts w:ascii="Book Antiqua" w:hAnsi="Book Antiqua"/>
          <w:b/>
          <w:bCs/>
          <w:sz w:val="24"/>
          <w:szCs w:val="24"/>
        </w:rPr>
        <w:t xml:space="preserve"> Question and Answers</w:t>
      </w:r>
      <w:r w:rsidRPr="00A83555">
        <w:rPr>
          <w:rFonts w:ascii="Book Antiqua" w:hAnsi="Book Antiqua"/>
          <w:b/>
          <w:bCs/>
          <w:sz w:val="24"/>
          <w:szCs w:val="24"/>
        </w:rPr>
        <w:t>:</w:t>
      </w:r>
      <w:r>
        <w:rPr>
          <w:rFonts w:ascii="Book Antiqua" w:hAnsi="Book Antiqua"/>
          <w:sz w:val="24"/>
          <w:szCs w:val="24"/>
        </w:rPr>
        <w:t xml:space="preserve"> After the discussions</w:t>
      </w:r>
      <w:r w:rsidRPr="00A83555">
        <w:rPr>
          <w:rFonts w:ascii="Book Antiqua" w:hAnsi="Book Antiqua"/>
          <w:sz w:val="24"/>
          <w:szCs w:val="24"/>
        </w:rPr>
        <w:t>, the rearers will be allowed to clarify their doubts of the entire RFS and also livestock related if any. The livestock facilitator of FA and livestock specialists</w:t>
      </w:r>
      <w:r>
        <w:rPr>
          <w:rFonts w:ascii="Book Antiqua" w:hAnsi="Book Antiqua"/>
          <w:sz w:val="24"/>
          <w:szCs w:val="24"/>
        </w:rPr>
        <w:t xml:space="preserve"> of LFA will clarify the doubts</w:t>
      </w:r>
      <w:r w:rsidRPr="00A83555">
        <w:rPr>
          <w:rFonts w:ascii="Book Antiqua" w:hAnsi="Book Antiqua"/>
          <w:sz w:val="24"/>
          <w:szCs w:val="24"/>
        </w:rPr>
        <w:t>.</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7.</w:t>
      </w:r>
      <w:r>
        <w:rPr>
          <w:rFonts w:ascii="Book Antiqua" w:hAnsi="Book Antiqua"/>
          <w:b/>
          <w:bCs/>
          <w:sz w:val="24"/>
          <w:szCs w:val="24"/>
        </w:rPr>
        <w:t xml:space="preserve"> </w:t>
      </w:r>
      <w:r w:rsidRPr="00A83555">
        <w:rPr>
          <w:rFonts w:ascii="Book Antiqua" w:hAnsi="Book Antiqua"/>
          <w:b/>
          <w:bCs/>
          <w:sz w:val="24"/>
          <w:szCs w:val="24"/>
        </w:rPr>
        <w:t>Action plan till next RFS:</w:t>
      </w:r>
      <w:r w:rsidRPr="00A83555">
        <w:rPr>
          <w:rFonts w:ascii="Book Antiqua" w:hAnsi="Book Antiqua"/>
          <w:sz w:val="24"/>
          <w:szCs w:val="24"/>
        </w:rPr>
        <w:t xml:space="preserve"> A common action plan for all the rearers is framed by rearers and livestock facilitator of FA and livestock specialist of LFA provides the support in implementation of action plans. Para worker ensures the implementation of action plan.</w:t>
      </w: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lastRenderedPageBreak/>
        <w:t>8.</w:t>
      </w:r>
      <w:r>
        <w:rPr>
          <w:rFonts w:ascii="Book Antiqua" w:hAnsi="Book Antiqua"/>
          <w:b/>
          <w:bCs/>
          <w:sz w:val="24"/>
          <w:szCs w:val="24"/>
        </w:rPr>
        <w:t xml:space="preserve"> </w:t>
      </w:r>
      <w:r w:rsidRPr="00A83555">
        <w:rPr>
          <w:rFonts w:ascii="Book Antiqua" w:hAnsi="Book Antiqua"/>
          <w:b/>
          <w:bCs/>
          <w:sz w:val="24"/>
          <w:szCs w:val="24"/>
        </w:rPr>
        <w:t>Conclusion:</w:t>
      </w:r>
      <w:r w:rsidRPr="00A83555">
        <w:rPr>
          <w:rFonts w:ascii="Book Antiqua" w:hAnsi="Book Antiqua"/>
          <w:sz w:val="24"/>
          <w:szCs w:val="24"/>
        </w:rPr>
        <w:t xml:space="preserve"> Conclusion will be given by para worker by announcing  date and place of next RFS</w:t>
      </w:r>
    </w:p>
    <w:p w:rsidR="00A83555" w:rsidRPr="00A83555" w:rsidRDefault="00A83555" w:rsidP="00A83555">
      <w:pPr>
        <w:pStyle w:val="ListParagraph"/>
        <w:spacing w:after="0" w:line="288" w:lineRule="auto"/>
        <w:ind w:left="1080"/>
        <w:jc w:val="both"/>
        <w:rPr>
          <w:rFonts w:ascii="Book Antiqua" w:hAnsi="Book Antiqua"/>
          <w:sz w:val="24"/>
          <w:szCs w:val="24"/>
        </w:rPr>
      </w:pPr>
    </w:p>
    <w:p w:rsidR="00A83555" w:rsidRPr="00A83555" w:rsidRDefault="00A83555" w:rsidP="00A83555">
      <w:pPr>
        <w:spacing w:after="0" w:line="288" w:lineRule="auto"/>
        <w:jc w:val="both"/>
        <w:rPr>
          <w:rFonts w:ascii="Book Antiqua" w:hAnsi="Book Antiqua"/>
          <w:b/>
          <w:bCs/>
          <w:sz w:val="24"/>
          <w:szCs w:val="24"/>
          <w:u w:val="single"/>
        </w:rPr>
      </w:pPr>
      <w:r w:rsidRPr="00A83555">
        <w:rPr>
          <w:rFonts w:ascii="Book Antiqua" w:hAnsi="Book Antiqua"/>
          <w:b/>
          <w:bCs/>
          <w:sz w:val="24"/>
          <w:szCs w:val="24"/>
          <w:u w:val="single"/>
        </w:rPr>
        <w:t>Post RFS:</w:t>
      </w:r>
    </w:p>
    <w:p w:rsidR="00A83555" w:rsidRPr="00A83555" w:rsidRDefault="00A83555" w:rsidP="00B34682">
      <w:pPr>
        <w:pStyle w:val="ListParagraph"/>
        <w:numPr>
          <w:ilvl w:val="0"/>
          <w:numId w:val="52"/>
        </w:numPr>
        <w:spacing w:after="0" w:line="288" w:lineRule="auto"/>
        <w:jc w:val="both"/>
        <w:rPr>
          <w:rFonts w:ascii="Book Antiqua" w:hAnsi="Book Antiqua"/>
          <w:sz w:val="24"/>
          <w:szCs w:val="24"/>
        </w:rPr>
      </w:pPr>
      <w:r w:rsidRPr="00A83555">
        <w:rPr>
          <w:rFonts w:ascii="Book Antiqua" w:hAnsi="Book Antiqua"/>
          <w:sz w:val="24"/>
          <w:szCs w:val="24"/>
        </w:rPr>
        <w:t>Para worker will submit the specified data/photo/information of RFS conducted  to Livestock Facilitator of FA.</w:t>
      </w:r>
    </w:p>
    <w:p w:rsidR="00A83555" w:rsidRPr="00A83555" w:rsidRDefault="00A83555" w:rsidP="00B34682">
      <w:pPr>
        <w:pStyle w:val="ListParagraph"/>
        <w:numPr>
          <w:ilvl w:val="0"/>
          <w:numId w:val="52"/>
        </w:numPr>
        <w:spacing w:after="0" w:line="288" w:lineRule="auto"/>
        <w:jc w:val="both"/>
        <w:rPr>
          <w:rFonts w:ascii="Book Antiqua" w:hAnsi="Book Antiqua"/>
          <w:sz w:val="24"/>
          <w:szCs w:val="24"/>
        </w:rPr>
      </w:pPr>
      <w:r w:rsidRPr="00A83555">
        <w:rPr>
          <w:rFonts w:ascii="Book Antiqua" w:hAnsi="Book Antiqua"/>
          <w:sz w:val="24"/>
          <w:szCs w:val="24"/>
        </w:rPr>
        <w:t xml:space="preserve">Livestock Facilitator of FA will certify and forward the same to FPO for payment to para workers for the services provided with a copy to LFA for information. </w:t>
      </w:r>
    </w:p>
    <w:p w:rsidR="00A83555" w:rsidRPr="00A83555" w:rsidRDefault="00A83555" w:rsidP="00B34682">
      <w:pPr>
        <w:pStyle w:val="ListParagraph"/>
        <w:numPr>
          <w:ilvl w:val="0"/>
          <w:numId w:val="52"/>
        </w:numPr>
        <w:spacing w:after="0" w:line="288" w:lineRule="auto"/>
        <w:jc w:val="both"/>
        <w:rPr>
          <w:rFonts w:ascii="Book Antiqua" w:hAnsi="Book Antiqua"/>
          <w:sz w:val="24"/>
          <w:szCs w:val="24"/>
        </w:rPr>
      </w:pPr>
      <w:r w:rsidRPr="00A83555">
        <w:rPr>
          <w:rFonts w:ascii="Book Antiqua" w:hAnsi="Book Antiqua"/>
          <w:sz w:val="24"/>
          <w:szCs w:val="24"/>
        </w:rPr>
        <w:t>Livestock specialist of LFA will compile the data and prepare a report for the project.</w:t>
      </w:r>
    </w:p>
    <w:p w:rsidR="00A83555" w:rsidRPr="00A83555" w:rsidRDefault="00A83555" w:rsidP="00B34682">
      <w:pPr>
        <w:pStyle w:val="ListParagraph"/>
        <w:numPr>
          <w:ilvl w:val="0"/>
          <w:numId w:val="52"/>
        </w:numPr>
        <w:spacing w:after="0" w:line="288" w:lineRule="auto"/>
        <w:jc w:val="both"/>
        <w:rPr>
          <w:rFonts w:ascii="Book Antiqua" w:hAnsi="Book Antiqua"/>
          <w:sz w:val="24"/>
          <w:szCs w:val="24"/>
        </w:rPr>
      </w:pPr>
      <w:r w:rsidRPr="00A83555">
        <w:rPr>
          <w:rFonts w:ascii="Book Antiqua" w:hAnsi="Book Antiqua"/>
          <w:sz w:val="24"/>
          <w:szCs w:val="24"/>
        </w:rPr>
        <w:t>Livestock Specialist of LFA should take up the issues identified through RFS to address either by him/herself or with the support of local VAS/ADAH</w:t>
      </w:r>
    </w:p>
    <w:p w:rsidR="00A83555" w:rsidRPr="00A83555" w:rsidRDefault="00A83555" w:rsidP="00B34682">
      <w:pPr>
        <w:pStyle w:val="ListParagraph"/>
        <w:numPr>
          <w:ilvl w:val="0"/>
          <w:numId w:val="52"/>
        </w:numPr>
        <w:spacing w:after="0" w:line="288" w:lineRule="auto"/>
        <w:jc w:val="both"/>
        <w:rPr>
          <w:rFonts w:ascii="Book Antiqua" w:hAnsi="Book Antiqua"/>
          <w:sz w:val="24"/>
          <w:szCs w:val="24"/>
        </w:rPr>
      </w:pPr>
      <w:r w:rsidRPr="00A83555">
        <w:rPr>
          <w:rFonts w:ascii="Book Antiqua" w:hAnsi="Book Antiqua"/>
          <w:sz w:val="24"/>
          <w:szCs w:val="24"/>
        </w:rPr>
        <w:t xml:space="preserve"> Livestock expert of DPMU i.e. APD,DPMU will take the responsibility to address the issues with JDAH.</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b/>
          <w:bCs/>
          <w:sz w:val="24"/>
          <w:szCs w:val="24"/>
        </w:rPr>
      </w:pPr>
      <w:r w:rsidRPr="00A83555">
        <w:rPr>
          <w:rFonts w:ascii="Book Antiqua" w:hAnsi="Book Antiqua"/>
          <w:b/>
          <w:bCs/>
          <w:sz w:val="24"/>
          <w:szCs w:val="24"/>
        </w:rPr>
        <w:t>Design of RFS:</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Pr>
          <w:rFonts w:ascii="Book Antiqua" w:hAnsi="Book Antiqua"/>
          <w:b/>
          <w:bCs/>
          <w:sz w:val="24"/>
          <w:szCs w:val="24"/>
        </w:rPr>
        <w:t>Participants</w:t>
      </w:r>
      <w:r w:rsidRPr="00A83555">
        <w:rPr>
          <w:rFonts w:ascii="Book Antiqua" w:hAnsi="Book Antiqua"/>
          <w:b/>
          <w:bCs/>
          <w:sz w:val="24"/>
          <w:szCs w:val="24"/>
        </w:rPr>
        <w:t>:</w:t>
      </w:r>
      <w:r w:rsidRPr="00A83555">
        <w:rPr>
          <w:rFonts w:ascii="Book Antiqua" w:hAnsi="Book Antiqua"/>
          <w:sz w:val="24"/>
          <w:szCs w:val="24"/>
        </w:rPr>
        <w:t xml:space="preserve">  The small ruminant rearers are the participants of RFS. It is estimated that there will be 30-35 rearers in a GP. These rearers will be organized into 3 groups of 8-10 each and the RFS will be conducted for 8-10Rearers (preferably from one habitation). RFS will be conducted in subsequent days covering the three groups.</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RFS conduction:</w:t>
      </w:r>
      <w:r w:rsidRPr="00A83555">
        <w:rPr>
          <w:rFonts w:ascii="Book Antiqua" w:hAnsi="Book Antiqua"/>
          <w:sz w:val="24"/>
          <w:szCs w:val="24"/>
        </w:rPr>
        <w:t xml:space="preserve">  Para Worker will conduct RFS on fixed date along with livestock facilitator of FA and Livestock Specialist of LFA.</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Frequency of RFS:</w:t>
      </w:r>
      <w:r w:rsidRPr="00A83555">
        <w:rPr>
          <w:rFonts w:ascii="Book Antiqua" w:hAnsi="Book Antiqua"/>
          <w:sz w:val="24"/>
          <w:szCs w:val="24"/>
        </w:rPr>
        <w:t xml:space="preserve">  Two RFS per month i.e, once in a fort night, preferably on 5</w:t>
      </w:r>
      <w:r w:rsidRPr="00A83555">
        <w:rPr>
          <w:rFonts w:ascii="Book Antiqua" w:hAnsi="Book Antiqua"/>
          <w:sz w:val="24"/>
          <w:szCs w:val="24"/>
          <w:vertAlign w:val="superscript"/>
        </w:rPr>
        <w:t>th</w:t>
      </w:r>
      <w:r w:rsidRPr="00A83555">
        <w:rPr>
          <w:rFonts w:ascii="Book Antiqua" w:hAnsi="Book Antiqua"/>
          <w:sz w:val="24"/>
          <w:szCs w:val="24"/>
        </w:rPr>
        <w:t>, 10</w:t>
      </w:r>
      <w:r w:rsidRPr="00A83555">
        <w:rPr>
          <w:rFonts w:ascii="Book Antiqua" w:hAnsi="Book Antiqua"/>
          <w:sz w:val="24"/>
          <w:szCs w:val="24"/>
          <w:vertAlign w:val="superscript"/>
        </w:rPr>
        <w:t>th</w:t>
      </w:r>
      <w:r w:rsidRPr="00A83555">
        <w:rPr>
          <w:rFonts w:ascii="Book Antiqua" w:hAnsi="Book Antiqua"/>
          <w:sz w:val="24"/>
          <w:szCs w:val="24"/>
        </w:rPr>
        <w:t xml:space="preserve"> and 15</w:t>
      </w:r>
      <w:r w:rsidRPr="00A83555">
        <w:rPr>
          <w:rFonts w:ascii="Book Antiqua" w:hAnsi="Book Antiqua"/>
          <w:sz w:val="24"/>
          <w:szCs w:val="24"/>
          <w:vertAlign w:val="superscript"/>
        </w:rPr>
        <w:t>th</w:t>
      </w:r>
      <w:r w:rsidRPr="00A83555">
        <w:rPr>
          <w:rFonts w:ascii="Book Antiqua" w:hAnsi="Book Antiqua"/>
          <w:sz w:val="24"/>
          <w:szCs w:val="24"/>
        </w:rPr>
        <w:t xml:space="preserve"> (in case holiday, next working day)  and 20</w:t>
      </w:r>
      <w:r w:rsidRPr="00A83555">
        <w:rPr>
          <w:rFonts w:ascii="Book Antiqua" w:hAnsi="Book Antiqua"/>
          <w:sz w:val="24"/>
          <w:szCs w:val="24"/>
          <w:vertAlign w:val="superscript"/>
        </w:rPr>
        <w:t>th</w:t>
      </w:r>
      <w:r w:rsidRPr="00A83555">
        <w:rPr>
          <w:rFonts w:ascii="Book Antiqua" w:hAnsi="Book Antiqua"/>
          <w:sz w:val="24"/>
          <w:szCs w:val="24"/>
        </w:rPr>
        <w:t>, 25</w:t>
      </w:r>
      <w:r w:rsidRPr="00A83555">
        <w:rPr>
          <w:rFonts w:ascii="Book Antiqua" w:hAnsi="Book Antiqua"/>
          <w:sz w:val="24"/>
          <w:szCs w:val="24"/>
          <w:vertAlign w:val="superscript"/>
        </w:rPr>
        <w:t>th</w:t>
      </w:r>
      <w:r w:rsidRPr="00A83555">
        <w:rPr>
          <w:rFonts w:ascii="Book Antiqua" w:hAnsi="Book Antiqua"/>
          <w:sz w:val="24"/>
          <w:szCs w:val="24"/>
        </w:rPr>
        <w:t xml:space="preserve"> and 30</w:t>
      </w:r>
      <w:r w:rsidRPr="00A83555">
        <w:rPr>
          <w:rFonts w:ascii="Book Antiqua" w:hAnsi="Book Antiqua"/>
          <w:sz w:val="24"/>
          <w:szCs w:val="24"/>
          <w:vertAlign w:val="superscript"/>
        </w:rPr>
        <w:t>th</w:t>
      </w:r>
      <w:r w:rsidRPr="00A83555">
        <w:rPr>
          <w:rFonts w:ascii="Book Antiqua" w:hAnsi="Book Antiqua"/>
          <w:sz w:val="24"/>
          <w:szCs w:val="24"/>
        </w:rPr>
        <w:t xml:space="preserve"> of every month</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Organizing Rearers for RFS</w:t>
      </w:r>
      <w:r w:rsidRPr="00A83555">
        <w:rPr>
          <w:rFonts w:ascii="Book Antiqua" w:hAnsi="Book Antiqua"/>
          <w:sz w:val="24"/>
          <w:szCs w:val="24"/>
        </w:rPr>
        <w:t xml:space="preserve"> : Community Organizer will organize the RFS by mobilizing the rearers . In case of absence of community organizer then paraworker will mobilize and organize the RFS</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Location of RFS:</w:t>
      </w:r>
      <w:r w:rsidRPr="00A83555">
        <w:rPr>
          <w:rFonts w:ascii="Book Antiqua" w:hAnsi="Book Antiqua"/>
          <w:sz w:val="24"/>
          <w:szCs w:val="24"/>
        </w:rPr>
        <w:t xml:space="preserve">   RFS happens mostly in the field level where the flocks are located. The preferable timing of RFS is morning 6am to 9am</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b/>
          <w:bCs/>
          <w:sz w:val="24"/>
          <w:szCs w:val="24"/>
        </w:rPr>
        <w:t>Technical support:</w:t>
      </w:r>
      <w:r w:rsidRPr="00A83555">
        <w:rPr>
          <w:rFonts w:ascii="Book Antiqua" w:hAnsi="Book Antiqua"/>
          <w:sz w:val="24"/>
          <w:szCs w:val="24"/>
        </w:rPr>
        <w:t xml:space="preserve">  livestock Facilitator</w:t>
      </w:r>
      <w:r>
        <w:rPr>
          <w:rFonts w:ascii="Book Antiqua" w:hAnsi="Book Antiqua"/>
          <w:sz w:val="24"/>
          <w:szCs w:val="24"/>
        </w:rPr>
        <w:t xml:space="preserve"> </w:t>
      </w:r>
      <w:r w:rsidRPr="00A83555">
        <w:rPr>
          <w:rFonts w:ascii="Book Antiqua" w:hAnsi="Book Antiqua"/>
          <w:sz w:val="24"/>
          <w:szCs w:val="24"/>
        </w:rPr>
        <w:t xml:space="preserve">of FA and Livestock Specialist of LFA will provide the technical support to paraworker to conduct RFS. </w:t>
      </w:r>
    </w:p>
    <w:p w:rsidR="00A83555" w:rsidRDefault="00A83555" w:rsidP="00A83555">
      <w:pPr>
        <w:spacing w:after="0" w:line="288" w:lineRule="auto"/>
        <w:jc w:val="both"/>
        <w:rPr>
          <w:rFonts w:ascii="Book Antiqua" w:hAnsi="Book Antiqua"/>
          <w:b/>
          <w:sz w:val="24"/>
          <w:szCs w:val="24"/>
        </w:rPr>
      </w:pPr>
    </w:p>
    <w:p w:rsidR="00A83555" w:rsidRPr="00A83555" w:rsidRDefault="00A83555" w:rsidP="00A83555">
      <w:pPr>
        <w:spacing w:after="0" w:line="288" w:lineRule="auto"/>
        <w:jc w:val="both"/>
        <w:rPr>
          <w:rFonts w:ascii="Book Antiqua" w:hAnsi="Book Antiqua"/>
          <w:b/>
          <w:sz w:val="24"/>
          <w:szCs w:val="24"/>
        </w:rPr>
      </w:pPr>
      <w:r w:rsidRPr="00A83555">
        <w:rPr>
          <w:rFonts w:ascii="Book Antiqua" w:hAnsi="Book Antiqua"/>
          <w:b/>
          <w:sz w:val="24"/>
          <w:szCs w:val="24"/>
        </w:rPr>
        <w:lastRenderedPageBreak/>
        <w:t xml:space="preserve">Monitoring and Record keeping – </w:t>
      </w:r>
      <w:r w:rsidRPr="00A83555">
        <w:rPr>
          <w:rFonts w:ascii="Book Antiqua" w:hAnsi="Book Antiqua"/>
          <w:sz w:val="24"/>
          <w:szCs w:val="24"/>
        </w:rPr>
        <w:t xml:space="preserve">Monitoring and Record keeping will be regular features of RFS. Paraworker has to record </w:t>
      </w:r>
      <w:r>
        <w:rPr>
          <w:rFonts w:ascii="Book Antiqua" w:hAnsi="Book Antiqua"/>
          <w:sz w:val="24"/>
          <w:szCs w:val="24"/>
        </w:rPr>
        <w:t>the data in prescribed formats</w:t>
      </w:r>
      <w:r w:rsidRPr="00A83555">
        <w:rPr>
          <w:rFonts w:ascii="Book Antiqua" w:hAnsi="Book Antiqua"/>
          <w:sz w:val="24"/>
          <w:szCs w:val="24"/>
        </w:rPr>
        <w:t>. Monitoring will be done by Livestock Specialist of LFA. Livestock facilitator of FA has to review record keeping system and sub</w:t>
      </w:r>
      <w:r>
        <w:rPr>
          <w:rFonts w:ascii="Book Antiqua" w:hAnsi="Book Antiqua"/>
          <w:sz w:val="24"/>
          <w:szCs w:val="24"/>
        </w:rPr>
        <w:t>mit those recorded data to CLIC</w:t>
      </w:r>
      <w:r w:rsidRPr="00A83555">
        <w:rPr>
          <w:rFonts w:ascii="Book Antiqua" w:hAnsi="Book Antiqua"/>
          <w:sz w:val="24"/>
          <w:szCs w:val="24"/>
        </w:rPr>
        <w:t>,</w:t>
      </w:r>
      <w:r>
        <w:rPr>
          <w:rFonts w:ascii="Book Antiqua" w:hAnsi="Book Antiqua"/>
          <w:sz w:val="24"/>
          <w:szCs w:val="24"/>
        </w:rPr>
        <w:t xml:space="preserve"> </w:t>
      </w:r>
      <w:r w:rsidRPr="00A83555">
        <w:rPr>
          <w:rFonts w:ascii="Book Antiqua" w:hAnsi="Book Antiqua"/>
          <w:sz w:val="24"/>
          <w:szCs w:val="24"/>
        </w:rPr>
        <w:t xml:space="preserve">FPO and LFA </w:t>
      </w:r>
    </w:p>
    <w:p w:rsidR="00A83555" w:rsidRDefault="00A83555" w:rsidP="00A83555">
      <w:pPr>
        <w:spacing w:after="0" w:line="288" w:lineRule="auto"/>
        <w:jc w:val="both"/>
        <w:rPr>
          <w:rFonts w:ascii="Book Antiqua" w:hAnsi="Book Antiqua"/>
          <w:b/>
          <w:bCs/>
          <w:sz w:val="24"/>
          <w:szCs w:val="24"/>
        </w:rPr>
      </w:pPr>
    </w:p>
    <w:p w:rsidR="00A83555" w:rsidRPr="00A83555" w:rsidRDefault="00A83555" w:rsidP="00A83555">
      <w:pPr>
        <w:spacing w:after="0" w:line="288" w:lineRule="auto"/>
        <w:jc w:val="both"/>
        <w:rPr>
          <w:rFonts w:ascii="Book Antiqua" w:hAnsi="Book Antiqua"/>
          <w:b/>
          <w:bCs/>
          <w:sz w:val="24"/>
          <w:szCs w:val="24"/>
          <w:u w:val="single"/>
        </w:rPr>
      </w:pPr>
      <w:r w:rsidRPr="00A83555">
        <w:rPr>
          <w:rFonts w:ascii="Book Antiqua" w:hAnsi="Book Antiqua"/>
          <w:b/>
          <w:bCs/>
          <w:sz w:val="24"/>
          <w:szCs w:val="24"/>
          <w:u w:val="single"/>
        </w:rPr>
        <w:t xml:space="preserve">Coverage: </w:t>
      </w:r>
    </w:p>
    <w:p w:rsidR="00A83555" w:rsidRPr="00A83555" w:rsidRDefault="00A83555" w:rsidP="00A83555">
      <w:pPr>
        <w:spacing w:after="0" w:line="288" w:lineRule="auto"/>
        <w:jc w:val="both"/>
        <w:rPr>
          <w:rFonts w:ascii="Book Antiqua" w:hAnsi="Book Antiqua"/>
          <w:sz w:val="24"/>
          <w:szCs w:val="24"/>
        </w:rPr>
      </w:pPr>
      <w:r w:rsidRPr="00A83555">
        <w:rPr>
          <w:rFonts w:ascii="Book Antiqua" w:hAnsi="Book Antiqua"/>
          <w:sz w:val="24"/>
          <w:szCs w:val="24"/>
        </w:rPr>
        <w:t>About 31500 Livestock Rearers have to be covered by Livestock Rearers Field Schools (RFS) during the  project period</w:t>
      </w:r>
    </w:p>
    <w:p w:rsidR="00A83555" w:rsidRDefault="00A83555" w:rsidP="00A83555">
      <w:pPr>
        <w:spacing w:after="0" w:line="288" w:lineRule="auto"/>
        <w:jc w:val="both"/>
        <w:rPr>
          <w:rFonts w:ascii="Book Antiqua" w:hAnsi="Book Antiqua"/>
          <w:b/>
          <w:sz w:val="24"/>
          <w:szCs w:val="24"/>
        </w:rPr>
      </w:pPr>
    </w:p>
    <w:p w:rsidR="00A83555" w:rsidRPr="00A83555" w:rsidRDefault="00A83555" w:rsidP="00A83555">
      <w:pPr>
        <w:spacing w:after="0" w:line="288" w:lineRule="auto"/>
        <w:jc w:val="both"/>
        <w:rPr>
          <w:rFonts w:ascii="Book Antiqua" w:hAnsi="Book Antiqua"/>
          <w:b/>
          <w:sz w:val="24"/>
          <w:szCs w:val="24"/>
          <w:u w:val="single"/>
        </w:rPr>
      </w:pPr>
      <w:r w:rsidRPr="00A83555">
        <w:rPr>
          <w:rFonts w:ascii="Book Antiqua" w:hAnsi="Book Antiqua"/>
          <w:b/>
          <w:sz w:val="24"/>
          <w:szCs w:val="24"/>
          <w:u w:val="single"/>
        </w:rPr>
        <w:t>Payment to para worker:</w:t>
      </w:r>
    </w:p>
    <w:p w:rsidR="00A83555" w:rsidRPr="00A83555" w:rsidRDefault="00A83555" w:rsidP="00A83555">
      <w:pPr>
        <w:spacing w:after="0" w:line="288" w:lineRule="auto"/>
        <w:jc w:val="both"/>
        <w:rPr>
          <w:rFonts w:ascii="Book Antiqua" w:hAnsi="Book Antiqua"/>
          <w:b/>
          <w:sz w:val="24"/>
          <w:szCs w:val="24"/>
        </w:rPr>
      </w:pPr>
    </w:p>
    <w:p w:rsidR="00A83555" w:rsidRPr="00A83555" w:rsidRDefault="00A83555" w:rsidP="00A83555">
      <w:pPr>
        <w:spacing w:after="0" w:line="288" w:lineRule="auto"/>
        <w:jc w:val="both"/>
        <w:rPr>
          <w:rFonts w:ascii="Book Antiqua" w:hAnsi="Book Antiqua"/>
          <w:bCs/>
          <w:sz w:val="24"/>
          <w:szCs w:val="24"/>
        </w:rPr>
      </w:pPr>
      <w:r w:rsidRPr="00A83555">
        <w:rPr>
          <w:rFonts w:ascii="Book Antiqua" w:hAnsi="Book Antiqua"/>
          <w:bCs/>
          <w:sz w:val="24"/>
          <w:szCs w:val="24"/>
        </w:rPr>
        <w:t>FPO shall effect payment to para worker by receiving the certification done by livestock facilitator and preserves it for further correspondence. An amount of Rs.1500/- has been earmarked for conduction of RFS.</w:t>
      </w:r>
    </w:p>
    <w:p w:rsidR="00A83555" w:rsidRDefault="00A83555" w:rsidP="00A83555">
      <w:pPr>
        <w:spacing w:after="0" w:line="288" w:lineRule="auto"/>
        <w:rPr>
          <w:rFonts w:ascii="Book Antiqua" w:hAnsi="Book Antiqua" w:cstheme="minorHAnsi"/>
          <w:sz w:val="24"/>
          <w:szCs w:val="24"/>
        </w:rPr>
      </w:pPr>
    </w:p>
    <w:p w:rsidR="00A83555" w:rsidRPr="00A83555" w:rsidRDefault="00A83555" w:rsidP="00A83555">
      <w:pPr>
        <w:spacing w:after="0" w:line="288" w:lineRule="auto"/>
        <w:rPr>
          <w:rFonts w:ascii="Book Antiqua" w:hAnsi="Book Antiqua" w:cstheme="minorHAnsi"/>
          <w:b/>
          <w:bCs/>
          <w:sz w:val="24"/>
          <w:szCs w:val="24"/>
          <w:u w:val="single"/>
        </w:rPr>
      </w:pPr>
      <w:r w:rsidRPr="00A83555">
        <w:rPr>
          <w:rFonts w:ascii="Book Antiqua" w:hAnsi="Book Antiqua" w:cstheme="minorHAnsi"/>
          <w:b/>
          <w:bCs/>
          <w:sz w:val="24"/>
          <w:szCs w:val="24"/>
          <w:u w:val="single"/>
        </w:rPr>
        <w:t>Budget for Each RFS</w:t>
      </w:r>
    </w:p>
    <w:tbl>
      <w:tblPr>
        <w:tblStyle w:val="TableGrid2"/>
        <w:tblW w:w="5000" w:type="pct"/>
        <w:tblLook w:val="04A0" w:firstRow="1" w:lastRow="0" w:firstColumn="1" w:lastColumn="0" w:noHBand="0" w:noVBand="1"/>
      </w:tblPr>
      <w:tblGrid>
        <w:gridCol w:w="1147"/>
        <w:gridCol w:w="3703"/>
        <w:gridCol w:w="4169"/>
      </w:tblGrid>
      <w:tr w:rsidR="00A83555" w:rsidRPr="00A83555" w:rsidTr="00A83555">
        <w:trPr>
          <w:trHeight w:val="20"/>
        </w:trPr>
        <w:tc>
          <w:tcPr>
            <w:tcW w:w="636" w:type="pct"/>
            <w:shd w:val="clear" w:color="auto" w:fill="F2F2F2" w:themeFill="background1" w:themeFillShade="F2"/>
          </w:tcPr>
          <w:p w:rsidR="00A83555" w:rsidRPr="00A83555" w:rsidRDefault="00A83555" w:rsidP="00A83555">
            <w:pPr>
              <w:pStyle w:val="ListParagraph"/>
              <w:spacing w:before="20" w:after="20" w:line="288" w:lineRule="auto"/>
              <w:ind w:left="0"/>
              <w:jc w:val="center"/>
              <w:rPr>
                <w:rFonts w:ascii="Book Antiqua" w:hAnsi="Book Antiqua" w:cstheme="minorHAnsi"/>
                <w:b/>
                <w:bCs/>
                <w:sz w:val="20"/>
                <w:szCs w:val="20"/>
              </w:rPr>
            </w:pPr>
            <w:r w:rsidRPr="00A83555">
              <w:rPr>
                <w:rFonts w:ascii="Book Antiqua" w:hAnsi="Book Antiqua" w:cstheme="minorHAnsi"/>
                <w:b/>
                <w:bCs/>
                <w:sz w:val="20"/>
                <w:szCs w:val="20"/>
              </w:rPr>
              <w:t>Sl No</w:t>
            </w:r>
          </w:p>
        </w:tc>
        <w:tc>
          <w:tcPr>
            <w:tcW w:w="2053" w:type="pct"/>
            <w:shd w:val="clear" w:color="auto" w:fill="F2F2F2" w:themeFill="background1" w:themeFillShade="F2"/>
          </w:tcPr>
          <w:p w:rsidR="00A83555" w:rsidRPr="00A83555" w:rsidRDefault="00A83555" w:rsidP="00A83555">
            <w:pPr>
              <w:pStyle w:val="ListParagraph"/>
              <w:spacing w:before="20" w:after="20" w:line="288" w:lineRule="auto"/>
              <w:ind w:left="0"/>
              <w:jc w:val="center"/>
              <w:rPr>
                <w:rFonts w:ascii="Book Antiqua" w:hAnsi="Book Antiqua" w:cstheme="minorHAnsi"/>
                <w:b/>
                <w:bCs/>
                <w:sz w:val="20"/>
                <w:szCs w:val="20"/>
              </w:rPr>
            </w:pPr>
            <w:r w:rsidRPr="00A83555">
              <w:rPr>
                <w:rFonts w:ascii="Book Antiqua" w:hAnsi="Book Antiqua" w:cstheme="minorHAnsi"/>
                <w:b/>
                <w:bCs/>
                <w:sz w:val="20"/>
                <w:szCs w:val="20"/>
              </w:rPr>
              <w:t>Particulars</w:t>
            </w:r>
          </w:p>
        </w:tc>
        <w:tc>
          <w:tcPr>
            <w:tcW w:w="2311" w:type="pct"/>
            <w:shd w:val="clear" w:color="auto" w:fill="F2F2F2" w:themeFill="background1" w:themeFillShade="F2"/>
          </w:tcPr>
          <w:p w:rsidR="00A83555" w:rsidRPr="00A83555" w:rsidRDefault="00A83555" w:rsidP="00A83555">
            <w:pPr>
              <w:pStyle w:val="ListParagraph"/>
              <w:spacing w:before="20" w:after="20" w:line="288" w:lineRule="auto"/>
              <w:ind w:left="0"/>
              <w:jc w:val="center"/>
              <w:rPr>
                <w:rFonts w:ascii="Book Antiqua" w:hAnsi="Book Antiqua" w:cstheme="minorHAnsi"/>
                <w:b/>
                <w:bCs/>
                <w:sz w:val="20"/>
                <w:szCs w:val="20"/>
              </w:rPr>
            </w:pPr>
            <w:r w:rsidRPr="00A83555">
              <w:rPr>
                <w:rFonts w:ascii="Book Antiqua" w:hAnsi="Book Antiqua" w:cstheme="minorHAnsi"/>
                <w:b/>
                <w:bCs/>
                <w:sz w:val="20"/>
                <w:szCs w:val="20"/>
              </w:rPr>
              <w:t>Amount in Rs.</w:t>
            </w:r>
          </w:p>
        </w:tc>
      </w:tr>
      <w:tr w:rsidR="00A83555" w:rsidRPr="00A83555" w:rsidTr="00A83555">
        <w:trPr>
          <w:trHeight w:val="20"/>
        </w:trPr>
        <w:tc>
          <w:tcPr>
            <w:tcW w:w="636"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1</w:t>
            </w:r>
          </w:p>
        </w:tc>
        <w:tc>
          <w:tcPr>
            <w:tcW w:w="2053"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Logistics</w:t>
            </w:r>
          </w:p>
        </w:tc>
        <w:tc>
          <w:tcPr>
            <w:tcW w:w="2311"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500</w:t>
            </w:r>
          </w:p>
        </w:tc>
      </w:tr>
      <w:tr w:rsidR="00A83555" w:rsidRPr="00A83555" w:rsidTr="00A83555">
        <w:trPr>
          <w:trHeight w:val="20"/>
        </w:trPr>
        <w:tc>
          <w:tcPr>
            <w:tcW w:w="636"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2</w:t>
            </w:r>
          </w:p>
        </w:tc>
        <w:tc>
          <w:tcPr>
            <w:tcW w:w="2053"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Service charges</w:t>
            </w:r>
          </w:p>
        </w:tc>
        <w:tc>
          <w:tcPr>
            <w:tcW w:w="2311"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1000</w:t>
            </w:r>
          </w:p>
        </w:tc>
      </w:tr>
      <w:tr w:rsidR="00A83555" w:rsidRPr="00A83555" w:rsidTr="00A83555">
        <w:trPr>
          <w:trHeight w:val="20"/>
        </w:trPr>
        <w:tc>
          <w:tcPr>
            <w:tcW w:w="636"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p>
        </w:tc>
        <w:tc>
          <w:tcPr>
            <w:tcW w:w="2053" w:type="pct"/>
          </w:tcPr>
          <w:p w:rsidR="00A83555" w:rsidRPr="00A83555" w:rsidRDefault="00A83555" w:rsidP="00A83555">
            <w:pPr>
              <w:pStyle w:val="ListParagraph"/>
              <w:spacing w:before="20" w:after="20" w:line="288" w:lineRule="auto"/>
              <w:ind w:left="0"/>
              <w:jc w:val="center"/>
              <w:rPr>
                <w:rFonts w:ascii="Book Antiqua" w:hAnsi="Book Antiqua" w:cstheme="minorHAnsi"/>
                <w:b/>
                <w:bCs/>
                <w:sz w:val="20"/>
                <w:szCs w:val="20"/>
              </w:rPr>
            </w:pPr>
            <w:r w:rsidRPr="00A83555">
              <w:rPr>
                <w:rFonts w:ascii="Book Antiqua" w:hAnsi="Book Antiqua" w:cstheme="minorHAnsi"/>
                <w:b/>
                <w:bCs/>
                <w:sz w:val="20"/>
                <w:szCs w:val="20"/>
              </w:rPr>
              <w:t>Total</w:t>
            </w:r>
          </w:p>
        </w:tc>
        <w:tc>
          <w:tcPr>
            <w:tcW w:w="2311" w:type="pct"/>
          </w:tcPr>
          <w:p w:rsidR="00A83555" w:rsidRPr="00A83555" w:rsidRDefault="00A83555" w:rsidP="00A83555">
            <w:pPr>
              <w:pStyle w:val="ListParagraph"/>
              <w:spacing w:before="20" w:after="20" w:line="288" w:lineRule="auto"/>
              <w:ind w:left="0"/>
              <w:jc w:val="center"/>
              <w:rPr>
                <w:rFonts w:ascii="Book Antiqua" w:hAnsi="Book Antiqua" w:cstheme="minorHAnsi"/>
                <w:sz w:val="20"/>
                <w:szCs w:val="20"/>
              </w:rPr>
            </w:pPr>
            <w:r w:rsidRPr="00A83555">
              <w:rPr>
                <w:rFonts w:ascii="Book Antiqua" w:hAnsi="Book Antiqua" w:cstheme="minorHAnsi"/>
                <w:sz w:val="20"/>
                <w:szCs w:val="20"/>
              </w:rPr>
              <w:t>1500</w:t>
            </w:r>
          </w:p>
        </w:tc>
      </w:tr>
    </w:tbl>
    <w:p w:rsidR="00A83555" w:rsidRPr="00A83555" w:rsidRDefault="00A83555" w:rsidP="00A83555">
      <w:pPr>
        <w:spacing w:after="0" w:line="288" w:lineRule="auto"/>
        <w:jc w:val="both"/>
        <w:rPr>
          <w:rFonts w:ascii="Book Antiqua" w:hAnsi="Book Antiqua"/>
          <w:b/>
          <w:sz w:val="24"/>
          <w:szCs w:val="24"/>
        </w:rPr>
      </w:pPr>
    </w:p>
    <w:p w:rsidR="00A83555" w:rsidRPr="00A83555" w:rsidRDefault="00A83555" w:rsidP="00A83555">
      <w:pPr>
        <w:spacing w:after="0" w:line="288" w:lineRule="auto"/>
        <w:jc w:val="both"/>
        <w:rPr>
          <w:rFonts w:ascii="Book Antiqua" w:hAnsi="Book Antiqua"/>
          <w:b/>
          <w:sz w:val="24"/>
          <w:szCs w:val="24"/>
        </w:rPr>
      </w:pPr>
      <w:r w:rsidRPr="00A83555">
        <w:rPr>
          <w:rFonts w:ascii="Book Antiqua" w:hAnsi="Book Antiqua"/>
          <w:b/>
          <w:sz w:val="24"/>
          <w:szCs w:val="24"/>
        </w:rPr>
        <w:t>No of RFS to be conducted per Year:</w:t>
      </w:r>
    </w:p>
    <w:tbl>
      <w:tblPr>
        <w:tblStyle w:val="TableGrid2"/>
        <w:tblW w:w="9511" w:type="dxa"/>
        <w:tblLook w:val="04A0" w:firstRow="1" w:lastRow="0" w:firstColumn="1" w:lastColumn="0" w:noHBand="0" w:noVBand="1"/>
      </w:tblPr>
      <w:tblGrid>
        <w:gridCol w:w="622"/>
        <w:gridCol w:w="3954"/>
        <w:gridCol w:w="985"/>
        <w:gridCol w:w="3950"/>
      </w:tblGrid>
      <w:tr w:rsidR="00A83555" w:rsidRPr="00A83555" w:rsidTr="00A83555">
        <w:trPr>
          <w:trHeight w:val="20"/>
        </w:trPr>
        <w:tc>
          <w:tcPr>
            <w:tcW w:w="0" w:type="auto"/>
            <w:shd w:val="clear" w:color="auto" w:fill="F2F2F2" w:themeFill="background1" w:themeFillShade="F2"/>
          </w:tcPr>
          <w:p w:rsidR="00A83555" w:rsidRPr="00A83555" w:rsidRDefault="00A83555" w:rsidP="00A83555">
            <w:pPr>
              <w:spacing w:line="288" w:lineRule="auto"/>
              <w:jc w:val="center"/>
              <w:rPr>
                <w:rFonts w:ascii="Book Antiqua" w:eastAsia="Calibri" w:hAnsi="Book Antiqua" w:cs="Gautami"/>
                <w:b/>
                <w:bCs/>
                <w:sz w:val="20"/>
                <w:szCs w:val="20"/>
              </w:rPr>
            </w:pPr>
            <w:r w:rsidRPr="00A83555">
              <w:rPr>
                <w:rFonts w:ascii="Book Antiqua" w:eastAsia="Calibri" w:hAnsi="Book Antiqua" w:cs="Gautami"/>
                <w:b/>
                <w:bCs/>
                <w:sz w:val="20"/>
                <w:szCs w:val="20"/>
              </w:rPr>
              <w:t>Sl No</w:t>
            </w:r>
          </w:p>
        </w:tc>
        <w:tc>
          <w:tcPr>
            <w:tcW w:w="0" w:type="auto"/>
            <w:shd w:val="clear" w:color="auto" w:fill="F2F2F2" w:themeFill="background1" w:themeFillShade="F2"/>
          </w:tcPr>
          <w:p w:rsidR="00A83555" w:rsidRPr="00A83555" w:rsidRDefault="00A83555" w:rsidP="00A83555">
            <w:pPr>
              <w:spacing w:line="288" w:lineRule="auto"/>
              <w:jc w:val="center"/>
              <w:rPr>
                <w:rFonts w:ascii="Book Antiqua" w:eastAsia="Calibri" w:hAnsi="Book Antiqua" w:cs="Gautami"/>
                <w:b/>
                <w:bCs/>
                <w:sz w:val="20"/>
                <w:szCs w:val="20"/>
              </w:rPr>
            </w:pPr>
            <w:r w:rsidRPr="00A83555">
              <w:rPr>
                <w:rFonts w:ascii="Book Antiqua" w:eastAsia="Calibri" w:hAnsi="Book Antiqua" w:cs="Gautami"/>
                <w:b/>
                <w:bCs/>
                <w:sz w:val="20"/>
                <w:szCs w:val="20"/>
              </w:rPr>
              <w:t>RFS Topic</w:t>
            </w:r>
          </w:p>
        </w:tc>
        <w:tc>
          <w:tcPr>
            <w:tcW w:w="0" w:type="auto"/>
            <w:shd w:val="clear" w:color="auto" w:fill="F2F2F2" w:themeFill="background1" w:themeFillShade="F2"/>
          </w:tcPr>
          <w:p w:rsidR="00A83555" w:rsidRPr="00A83555" w:rsidRDefault="00A83555" w:rsidP="00A83555">
            <w:pPr>
              <w:spacing w:line="288" w:lineRule="auto"/>
              <w:jc w:val="center"/>
              <w:rPr>
                <w:rFonts w:ascii="Book Antiqua" w:eastAsia="Calibri" w:hAnsi="Book Antiqua" w:cs="Gautami"/>
                <w:b/>
                <w:bCs/>
                <w:sz w:val="20"/>
                <w:szCs w:val="20"/>
              </w:rPr>
            </w:pPr>
            <w:r w:rsidRPr="00A83555">
              <w:rPr>
                <w:rFonts w:ascii="Book Antiqua" w:eastAsia="Calibri" w:hAnsi="Book Antiqua" w:cs="Gautami"/>
                <w:b/>
                <w:bCs/>
                <w:sz w:val="20"/>
                <w:szCs w:val="20"/>
              </w:rPr>
              <w:t>No of RFSs</w:t>
            </w:r>
          </w:p>
        </w:tc>
        <w:tc>
          <w:tcPr>
            <w:tcW w:w="0" w:type="auto"/>
            <w:shd w:val="clear" w:color="auto" w:fill="F2F2F2" w:themeFill="background1" w:themeFillShade="F2"/>
          </w:tcPr>
          <w:p w:rsidR="00A83555" w:rsidRPr="00A83555" w:rsidRDefault="00A83555" w:rsidP="00A83555">
            <w:pPr>
              <w:spacing w:line="288" w:lineRule="auto"/>
              <w:jc w:val="center"/>
              <w:rPr>
                <w:rFonts w:ascii="Book Antiqua" w:eastAsia="Calibri" w:hAnsi="Book Antiqua" w:cs="Gautami"/>
                <w:b/>
                <w:bCs/>
                <w:sz w:val="20"/>
                <w:szCs w:val="20"/>
              </w:rPr>
            </w:pPr>
            <w:r w:rsidRPr="00A83555">
              <w:rPr>
                <w:rFonts w:ascii="Book Antiqua" w:eastAsia="Calibri" w:hAnsi="Book Antiqua" w:cs="Gautami"/>
                <w:b/>
                <w:bCs/>
                <w:sz w:val="20"/>
                <w:szCs w:val="20"/>
              </w:rPr>
              <w:t>Activity</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1</w:t>
            </w:r>
          </w:p>
        </w:tc>
        <w:tc>
          <w:tcPr>
            <w:tcW w:w="0" w:type="auto"/>
          </w:tcPr>
          <w:p w:rsidR="00A83555" w:rsidRPr="00A83555" w:rsidRDefault="00A83555" w:rsidP="00A83555">
            <w:pPr>
              <w:spacing w:line="288" w:lineRule="auto"/>
              <w:rPr>
                <w:rFonts w:ascii="Book Antiqua" w:eastAsia="Calibri" w:hAnsi="Book Antiqua" w:cs="Gautami"/>
                <w:sz w:val="20"/>
                <w:szCs w:val="20"/>
              </w:rPr>
            </w:pPr>
            <w:r w:rsidRPr="00A83555">
              <w:rPr>
                <w:rFonts w:ascii="Book Antiqua" w:eastAsia="Calibri" w:hAnsi="Book Antiqua" w:cs="Gautami"/>
                <w:sz w:val="20"/>
                <w:szCs w:val="20"/>
              </w:rPr>
              <w:t>Departmental activities</w:t>
            </w:r>
          </w:p>
          <w:p w:rsidR="00A83555" w:rsidRPr="00A83555" w:rsidRDefault="00A83555" w:rsidP="00B34682">
            <w:pPr>
              <w:numPr>
                <w:ilvl w:val="0"/>
                <w:numId w:val="80"/>
              </w:numPr>
              <w:spacing w:line="288" w:lineRule="auto"/>
              <w:contextualSpacing/>
              <w:rPr>
                <w:rFonts w:ascii="Book Antiqua" w:eastAsia="Calibri" w:hAnsi="Book Antiqua" w:cs="Gautami"/>
                <w:sz w:val="20"/>
                <w:szCs w:val="20"/>
              </w:rPr>
            </w:pPr>
            <w:r w:rsidRPr="00A83555">
              <w:rPr>
                <w:rFonts w:ascii="Book Antiqua" w:eastAsia="Calibri" w:hAnsi="Book Antiqua" w:cs="Gautami"/>
                <w:sz w:val="20"/>
                <w:szCs w:val="20"/>
              </w:rPr>
              <w:t>Deworming</w:t>
            </w:r>
          </w:p>
          <w:p w:rsidR="00A83555" w:rsidRPr="00A83555" w:rsidRDefault="00A83555" w:rsidP="00B34682">
            <w:pPr>
              <w:numPr>
                <w:ilvl w:val="0"/>
                <w:numId w:val="80"/>
              </w:numPr>
              <w:spacing w:line="288" w:lineRule="auto"/>
              <w:contextualSpacing/>
              <w:rPr>
                <w:rFonts w:ascii="Book Antiqua" w:eastAsia="Calibri" w:hAnsi="Book Antiqua" w:cs="Gautami"/>
                <w:sz w:val="20"/>
                <w:szCs w:val="20"/>
              </w:rPr>
            </w:pPr>
            <w:r w:rsidRPr="00A83555">
              <w:rPr>
                <w:rFonts w:ascii="Book Antiqua" w:eastAsia="Calibri" w:hAnsi="Book Antiqua" w:cs="Gautami"/>
                <w:sz w:val="20"/>
                <w:szCs w:val="20"/>
              </w:rPr>
              <w:t>Vaccination</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p>
          <w:p w:rsidR="00A83555" w:rsidRPr="00A83555" w:rsidRDefault="00A83555" w:rsidP="00A83555">
            <w:pPr>
              <w:spacing w:line="288" w:lineRule="auto"/>
              <w:jc w:val="center"/>
              <w:rPr>
                <w:rFonts w:ascii="Book Antiqua" w:eastAsia="Calibri" w:hAnsi="Book Antiqua" w:cs="Gautami"/>
                <w:sz w:val="20"/>
                <w:szCs w:val="20"/>
              </w:rPr>
            </w:pPr>
          </w:p>
          <w:p w:rsidR="00A83555" w:rsidRPr="00A83555" w:rsidRDefault="00A83555" w:rsidP="00A83555">
            <w:pPr>
              <w:spacing w:line="288" w:lineRule="auto"/>
              <w:jc w:val="center"/>
              <w:rPr>
                <w:rFonts w:ascii="Book Antiqua" w:eastAsia="Calibri" w:hAnsi="Book Antiqua" w:cs="Gautami"/>
                <w:sz w:val="20"/>
                <w:szCs w:val="20"/>
              </w:rPr>
            </w:pPr>
          </w:p>
          <w:p w:rsidR="00A83555" w:rsidRPr="00A83555" w:rsidRDefault="00A83555" w:rsidP="00A83555">
            <w:pPr>
              <w:spacing w:line="288" w:lineRule="auto"/>
              <w:jc w:val="center"/>
              <w:rPr>
                <w:rFonts w:ascii="Book Antiqua" w:eastAsia="Calibri" w:hAnsi="Book Antiqua" w:cs="Gautami"/>
                <w:sz w:val="20"/>
                <w:szCs w:val="20"/>
              </w:rPr>
            </w:pPr>
          </w:p>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B34682">
            <w:pPr>
              <w:numPr>
                <w:ilvl w:val="0"/>
                <w:numId w:val="81"/>
              </w:numPr>
              <w:spacing w:line="288" w:lineRule="auto"/>
              <w:ind w:left="321"/>
              <w:contextualSpacing/>
              <w:jc w:val="both"/>
              <w:rPr>
                <w:rFonts w:ascii="Book Antiqua" w:eastAsia="Calibri" w:hAnsi="Book Antiqua" w:cs="Gautami"/>
                <w:sz w:val="20"/>
                <w:szCs w:val="20"/>
              </w:rPr>
            </w:pPr>
            <w:r w:rsidRPr="00A83555">
              <w:rPr>
                <w:rFonts w:ascii="Book Antiqua" w:eastAsia="Calibri" w:hAnsi="Book Antiqua" w:cs="Gautami"/>
                <w:sz w:val="20"/>
                <w:szCs w:val="20"/>
              </w:rPr>
              <w:t>Indent preparation and submission to VAS by LFA</w:t>
            </w:r>
          </w:p>
          <w:p w:rsidR="00A83555" w:rsidRPr="00A83555" w:rsidRDefault="00A83555" w:rsidP="00B34682">
            <w:pPr>
              <w:numPr>
                <w:ilvl w:val="0"/>
                <w:numId w:val="81"/>
              </w:numPr>
              <w:spacing w:line="288" w:lineRule="auto"/>
              <w:ind w:left="321"/>
              <w:contextualSpacing/>
              <w:jc w:val="both"/>
              <w:rPr>
                <w:rFonts w:ascii="Book Antiqua" w:eastAsia="Calibri" w:hAnsi="Book Antiqua" w:cs="Gautami"/>
                <w:sz w:val="20"/>
                <w:szCs w:val="20"/>
              </w:rPr>
            </w:pPr>
            <w:r w:rsidRPr="00A83555">
              <w:rPr>
                <w:rFonts w:ascii="Book Antiqua" w:eastAsia="Calibri" w:hAnsi="Book Antiqua" w:cs="Gautami"/>
                <w:sz w:val="20"/>
                <w:szCs w:val="20"/>
              </w:rPr>
              <w:t>Availability of dewormers and vaccines by DPMU</w:t>
            </w:r>
          </w:p>
          <w:p w:rsidR="00A83555" w:rsidRPr="00A83555" w:rsidRDefault="00A83555" w:rsidP="00B34682">
            <w:pPr>
              <w:numPr>
                <w:ilvl w:val="0"/>
                <w:numId w:val="81"/>
              </w:numPr>
              <w:spacing w:line="288" w:lineRule="auto"/>
              <w:ind w:left="321"/>
              <w:contextualSpacing/>
              <w:jc w:val="both"/>
              <w:rPr>
                <w:rFonts w:ascii="Book Antiqua" w:eastAsia="Calibri" w:hAnsi="Book Antiqua" w:cs="Gautami"/>
                <w:sz w:val="20"/>
                <w:szCs w:val="20"/>
              </w:rPr>
            </w:pPr>
            <w:r w:rsidRPr="00A83555">
              <w:rPr>
                <w:rFonts w:ascii="Book Antiqua" w:eastAsia="Calibri" w:hAnsi="Book Antiqua" w:cs="Gautami"/>
                <w:sz w:val="20"/>
                <w:szCs w:val="20"/>
              </w:rPr>
              <w:t>Delivery of vaccines and dewormers to para workers by FAs</w:t>
            </w:r>
          </w:p>
          <w:p w:rsidR="00A83555" w:rsidRPr="00A83555" w:rsidRDefault="00A83555" w:rsidP="00B34682">
            <w:pPr>
              <w:numPr>
                <w:ilvl w:val="0"/>
                <w:numId w:val="81"/>
              </w:numPr>
              <w:spacing w:line="288" w:lineRule="auto"/>
              <w:ind w:left="321"/>
              <w:contextualSpacing/>
              <w:jc w:val="both"/>
              <w:rPr>
                <w:rFonts w:ascii="Book Antiqua" w:eastAsia="Calibri" w:hAnsi="Book Antiqua" w:cs="Gautami"/>
                <w:sz w:val="20"/>
                <w:szCs w:val="20"/>
              </w:rPr>
            </w:pPr>
            <w:r w:rsidRPr="00A83555">
              <w:rPr>
                <w:rFonts w:ascii="Book Antiqua" w:eastAsia="Calibri" w:hAnsi="Book Antiqua" w:cs="Gautami"/>
                <w:sz w:val="20"/>
                <w:szCs w:val="20"/>
              </w:rPr>
              <w:t>Preparation of vaccination and deworming report by LFA</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2</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Disease surveillance, contagious and non-contagious diseases</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Theory and practical sessions</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3</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Shelter</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3</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Theory and practical sessions</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4</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Feeding and water management</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Theory and practical sessions</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5</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Pregnant animal care including lamb care</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Theory and practical sessions</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Breeding</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6</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Theory and practical sessions</w:t>
            </w:r>
          </w:p>
        </w:tc>
      </w:tr>
      <w:tr w:rsidR="00A83555" w:rsidRPr="00A83555" w:rsidTr="00A83555">
        <w:trPr>
          <w:trHeight w:val="20"/>
        </w:trPr>
        <w:tc>
          <w:tcPr>
            <w:tcW w:w="0" w:type="auto"/>
          </w:tcPr>
          <w:p w:rsidR="00A83555" w:rsidRPr="00A83555" w:rsidRDefault="00A83555" w:rsidP="00A83555">
            <w:pPr>
              <w:spacing w:line="288" w:lineRule="auto"/>
              <w:jc w:val="both"/>
              <w:rPr>
                <w:rFonts w:ascii="Book Antiqua" w:eastAsia="Calibri" w:hAnsi="Book Antiqua" w:cs="Gautami"/>
                <w:sz w:val="20"/>
                <w:szCs w:val="20"/>
              </w:rPr>
            </w:pP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r w:rsidRPr="00A83555">
              <w:rPr>
                <w:rFonts w:ascii="Book Antiqua" w:eastAsia="Calibri" w:hAnsi="Book Antiqua" w:cs="Gautami"/>
                <w:sz w:val="20"/>
                <w:szCs w:val="20"/>
              </w:rPr>
              <w:t>Total</w:t>
            </w:r>
          </w:p>
        </w:tc>
        <w:tc>
          <w:tcPr>
            <w:tcW w:w="0" w:type="auto"/>
          </w:tcPr>
          <w:p w:rsidR="00A83555" w:rsidRPr="00A83555" w:rsidRDefault="00A83555" w:rsidP="00A83555">
            <w:pPr>
              <w:spacing w:line="288" w:lineRule="auto"/>
              <w:jc w:val="center"/>
              <w:rPr>
                <w:rFonts w:ascii="Book Antiqua" w:eastAsia="Calibri" w:hAnsi="Book Antiqua" w:cs="Gautami"/>
                <w:sz w:val="20"/>
                <w:szCs w:val="20"/>
              </w:rPr>
            </w:pPr>
            <w:r w:rsidRPr="00A83555">
              <w:rPr>
                <w:rFonts w:ascii="Book Antiqua" w:eastAsia="Calibri" w:hAnsi="Book Antiqua" w:cs="Gautami"/>
                <w:sz w:val="20"/>
                <w:szCs w:val="20"/>
              </w:rPr>
              <w:t>33</w:t>
            </w:r>
          </w:p>
        </w:tc>
        <w:tc>
          <w:tcPr>
            <w:tcW w:w="0" w:type="auto"/>
          </w:tcPr>
          <w:p w:rsidR="00A83555" w:rsidRPr="00A83555" w:rsidRDefault="00A83555" w:rsidP="00A83555">
            <w:pPr>
              <w:spacing w:line="288" w:lineRule="auto"/>
              <w:jc w:val="both"/>
              <w:rPr>
                <w:rFonts w:ascii="Book Antiqua" w:eastAsia="Calibri" w:hAnsi="Book Antiqua" w:cs="Gautami"/>
                <w:sz w:val="20"/>
                <w:szCs w:val="20"/>
              </w:rPr>
            </w:pPr>
          </w:p>
        </w:tc>
      </w:tr>
    </w:tbl>
    <w:p w:rsidR="00A83555" w:rsidRPr="00A83555" w:rsidRDefault="00A83555" w:rsidP="00A83555">
      <w:pPr>
        <w:spacing w:after="0" w:line="288" w:lineRule="auto"/>
        <w:jc w:val="both"/>
        <w:rPr>
          <w:rFonts w:ascii="Book Antiqua" w:hAnsi="Book Antiqua"/>
          <w:b/>
          <w:sz w:val="24"/>
          <w:szCs w:val="24"/>
          <w:u w:val="single"/>
        </w:rPr>
      </w:pPr>
      <w:r w:rsidRPr="00A83555">
        <w:rPr>
          <w:rFonts w:ascii="Book Antiqua" w:hAnsi="Book Antiqua"/>
          <w:b/>
          <w:sz w:val="24"/>
          <w:szCs w:val="24"/>
          <w:u w:val="single"/>
        </w:rPr>
        <w:t>Coverage of rearers through RFS</w:t>
      </w:r>
    </w:p>
    <w:p w:rsidR="00A83555" w:rsidRPr="00A83555" w:rsidRDefault="00A83555" w:rsidP="00A83555">
      <w:pPr>
        <w:spacing w:after="0" w:line="288" w:lineRule="auto"/>
        <w:jc w:val="both"/>
        <w:rPr>
          <w:rFonts w:ascii="Book Antiqua" w:hAnsi="Book Antiqua" w:cstheme="minorHAnsi"/>
          <w:sz w:val="24"/>
          <w:szCs w:val="24"/>
        </w:rPr>
      </w:pPr>
      <w:r w:rsidRPr="00A83555">
        <w:rPr>
          <w:rFonts w:ascii="Book Antiqua" w:hAnsi="Book Antiqua" w:cstheme="minorHAnsi"/>
          <w:sz w:val="24"/>
          <w:szCs w:val="24"/>
        </w:rPr>
        <w:t xml:space="preserve"> </w:t>
      </w:r>
    </w:p>
    <w:p w:rsidR="00A83555" w:rsidRPr="00A83555" w:rsidRDefault="00A83555" w:rsidP="00B34682">
      <w:pPr>
        <w:pStyle w:val="ListParagraph"/>
        <w:numPr>
          <w:ilvl w:val="0"/>
          <w:numId w:val="78"/>
        </w:numPr>
        <w:spacing w:after="0" w:line="288" w:lineRule="auto"/>
        <w:rPr>
          <w:rFonts w:ascii="Book Antiqua" w:hAnsi="Book Antiqua" w:cstheme="minorHAnsi"/>
          <w:sz w:val="24"/>
          <w:szCs w:val="24"/>
        </w:rPr>
      </w:pPr>
      <w:r w:rsidRPr="00A83555">
        <w:rPr>
          <w:rFonts w:ascii="Book Antiqua" w:hAnsi="Book Antiqua" w:cstheme="minorHAnsi"/>
          <w:sz w:val="24"/>
          <w:szCs w:val="24"/>
        </w:rPr>
        <w:t xml:space="preserve">Number of  RFS in a year: 33 </w:t>
      </w:r>
    </w:p>
    <w:p w:rsidR="00A83555" w:rsidRPr="00A83555" w:rsidRDefault="00A83555" w:rsidP="00B34682">
      <w:pPr>
        <w:pStyle w:val="ListParagraph"/>
        <w:numPr>
          <w:ilvl w:val="0"/>
          <w:numId w:val="78"/>
        </w:numPr>
        <w:spacing w:after="0" w:line="288" w:lineRule="auto"/>
        <w:rPr>
          <w:rFonts w:ascii="Book Antiqua" w:hAnsi="Book Antiqua" w:cstheme="minorHAnsi"/>
          <w:sz w:val="24"/>
          <w:szCs w:val="24"/>
        </w:rPr>
      </w:pPr>
      <w:r w:rsidRPr="00A83555">
        <w:rPr>
          <w:rFonts w:ascii="Book Antiqua" w:hAnsi="Book Antiqua" w:cstheme="minorHAnsi"/>
          <w:sz w:val="24"/>
          <w:szCs w:val="24"/>
        </w:rPr>
        <w:lastRenderedPageBreak/>
        <w:t>Total number of RFS per cluster: 99</w:t>
      </w:r>
    </w:p>
    <w:p w:rsidR="00A83555" w:rsidRPr="00A83555" w:rsidRDefault="00A83555" w:rsidP="00B34682">
      <w:pPr>
        <w:pStyle w:val="ListParagraph"/>
        <w:numPr>
          <w:ilvl w:val="0"/>
          <w:numId w:val="78"/>
        </w:numPr>
        <w:spacing w:after="0" w:line="288" w:lineRule="auto"/>
        <w:rPr>
          <w:rFonts w:ascii="Book Antiqua" w:hAnsi="Book Antiqua" w:cstheme="minorHAnsi"/>
          <w:sz w:val="24"/>
          <w:szCs w:val="24"/>
        </w:rPr>
      </w:pPr>
      <w:r w:rsidRPr="00A83555">
        <w:rPr>
          <w:rFonts w:ascii="Book Antiqua" w:hAnsi="Book Antiqua" w:cstheme="minorHAnsi"/>
          <w:sz w:val="24"/>
          <w:szCs w:val="24"/>
        </w:rPr>
        <w:t>Number of  clusters across APDMP: 105</w:t>
      </w:r>
    </w:p>
    <w:p w:rsidR="00A83555" w:rsidRPr="00A83555" w:rsidRDefault="00A83555" w:rsidP="00B34682">
      <w:pPr>
        <w:pStyle w:val="ListParagraph"/>
        <w:numPr>
          <w:ilvl w:val="0"/>
          <w:numId w:val="78"/>
        </w:numPr>
        <w:spacing w:after="0" w:line="288" w:lineRule="auto"/>
        <w:rPr>
          <w:rFonts w:ascii="Book Antiqua" w:hAnsi="Book Antiqua" w:cstheme="minorHAnsi"/>
          <w:sz w:val="24"/>
          <w:szCs w:val="24"/>
        </w:rPr>
      </w:pPr>
      <w:r w:rsidRPr="00A83555">
        <w:rPr>
          <w:rFonts w:ascii="Book Antiqua" w:hAnsi="Book Antiqua" w:cstheme="minorHAnsi"/>
          <w:sz w:val="24"/>
          <w:szCs w:val="24"/>
        </w:rPr>
        <w:t>Number of RFS in all APDMP in a year: 10,395 (99*105)</w:t>
      </w:r>
    </w:p>
    <w:p w:rsidR="00A83555" w:rsidRPr="00A83555" w:rsidRDefault="00A83555" w:rsidP="00B34682">
      <w:pPr>
        <w:pStyle w:val="ListParagraph"/>
        <w:numPr>
          <w:ilvl w:val="0"/>
          <w:numId w:val="78"/>
        </w:numPr>
        <w:spacing w:after="0" w:line="288" w:lineRule="auto"/>
        <w:rPr>
          <w:rFonts w:ascii="Book Antiqua" w:hAnsi="Book Antiqua" w:cstheme="minorHAnsi"/>
          <w:sz w:val="24"/>
          <w:szCs w:val="24"/>
        </w:rPr>
      </w:pPr>
      <w:r w:rsidRPr="00A83555">
        <w:rPr>
          <w:rFonts w:ascii="Book Antiqua" w:hAnsi="Book Antiqua" w:cstheme="minorHAnsi"/>
          <w:sz w:val="24"/>
          <w:szCs w:val="24"/>
        </w:rPr>
        <w:t xml:space="preserve">Number of rearers covered in a year : </w:t>
      </w:r>
      <w:r w:rsidRPr="00A83555">
        <w:rPr>
          <w:rFonts w:ascii="Book Antiqua" w:hAnsi="Book Antiqua"/>
          <w:sz w:val="24"/>
          <w:szCs w:val="24"/>
        </w:rPr>
        <w:t>About 100 rearers will be covered from each of 105 clusters each year, summing to 31500 in 3 years.</w:t>
      </w:r>
    </w:p>
    <w:p w:rsidR="00A83555" w:rsidRDefault="00A83555" w:rsidP="00A83555">
      <w:pPr>
        <w:spacing w:after="0" w:line="288" w:lineRule="auto"/>
        <w:jc w:val="both"/>
        <w:rPr>
          <w:rFonts w:ascii="Book Antiqua" w:hAnsi="Book Antiqua"/>
          <w:b/>
          <w:sz w:val="24"/>
          <w:szCs w:val="24"/>
        </w:rPr>
      </w:pPr>
      <w:bookmarkStart w:id="15" w:name="_Hlk531103877"/>
    </w:p>
    <w:p w:rsidR="00A83555" w:rsidRPr="00A83555" w:rsidRDefault="00A83555" w:rsidP="00A83555">
      <w:pPr>
        <w:spacing w:after="0" w:line="288" w:lineRule="auto"/>
        <w:jc w:val="both"/>
        <w:rPr>
          <w:rFonts w:ascii="Book Antiqua" w:hAnsi="Book Antiqua"/>
          <w:b/>
          <w:sz w:val="24"/>
          <w:szCs w:val="24"/>
        </w:rPr>
      </w:pPr>
      <w:r w:rsidRPr="00A83555">
        <w:rPr>
          <w:rFonts w:ascii="Book Antiqua" w:hAnsi="Book Antiqua"/>
          <w:b/>
          <w:sz w:val="24"/>
          <w:szCs w:val="24"/>
        </w:rPr>
        <w:t xml:space="preserve">Role of </w:t>
      </w:r>
      <w:bookmarkEnd w:id="15"/>
      <w:r w:rsidRPr="00A83555">
        <w:rPr>
          <w:rFonts w:ascii="Book Antiqua" w:hAnsi="Book Antiqua"/>
          <w:b/>
          <w:sz w:val="24"/>
          <w:szCs w:val="24"/>
        </w:rPr>
        <w:t xml:space="preserve">FA: </w:t>
      </w:r>
    </w:p>
    <w:p w:rsidR="00A83555" w:rsidRPr="00A83555" w:rsidRDefault="00A83555" w:rsidP="00B34682">
      <w:pPr>
        <w:pStyle w:val="ListParagraph"/>
        <w:numPr>
          <w:ilvl w:val="0"/>
          <w:numId w:val="82"/>
        </w:numPr>
        <w:spacing w:after="0" w:line="288" w:lineRule="auto"/>
        <w:ind w:left="120" w:hanging="120"/>
        <w:jc w:val="both"/>
        <w:rPr>
          <w:rFonts w:ascii="Book Antiqua" w:hAnsi="Book Antiqua"/>
          <w:sz w:val="24"/>
          <w:szCs w:val="24"/>
        </w:rPr>
      </w:pPr>
      <w:r w:rsidRPr="00A83555">
        <w:rPr>
          <w:rFonts w:ascii="Book Antiqua" w:hAnsi="Book Antiqua"/>
          <w:sz w:val="24"/>
          <w:szCs w:val="24"/>
        </w:rPr>
        <w:t xml:space="preserve">    Roll out the conduction of RFS in all Grama Panchayaths in all clusters</w:t>
      </w:r>
    </w:p>
    <w:p w:rsidR="00A83555" w:rsidRPr="00A83555" w:rsidRDefault="00A83555" w:rsidP="00B34682">
      <w:pPr>
        <w:pStyle w:val="ListParagraph"/>
        <w:numPr>
          <w:ilvl w:val="0"/>
          <w:numId w:val="28"/>
        </w:numPr>
        <w:tabs>
          <w:tab w:val="clear" w:pos="0"/>
          <w:tab w:val="num" w:pos="360"/>
        </w:tabs>
        <w:spacing w:after="0" w:line="288" w:lineRule="auto"/>
        <w:ind w:left="360"/>
        <w:jc w:val="both"/>
        <w:rPr>
          <w:rFonts w:ascii="Book Antiqua" w:hAnsi="Book Antiqua"/>
          <w:sz w:val="24"/>
          <w:szCs w:val="24"/>
        </w:rPr>
      </w:pPr>
      <w:r w:rsidRPr="00A83555">
        <w:rPr>
          <w:rFonts w:ascii="Book Antiqua" w:hAnsi="Book Antiqua"/>
          <w:sz w:val="24"/>
          <w:szCs w:val="24"/>
        </w:rPr>
        <w:t>Establish disease surveillance system with para workers and report to  Veterinary Assistant Surgeon for confirmation of outbreaks .</w:t>
      </w:r>
    </w:p>
    <w:p w:rsidR="00A83555" w:rsidRPr="00A83555" w:rsidRDefault="00A83555" w:rsidP="00B34682">
      <w:pPr>
        <w:pStyle w:val="ListParagraph"/>
        <w:numPr>
          <w:ilvl w:val="0"/>
          <w:numId w:val="28"/>
        </w:numPr>
        <w:tabs>
          <w:tab w:val="clear" w:pos="0"/>
          <w:tab w:val="num" w:pos="360"/>
        </w:tabs>
        <w:spacing w:after="0" w:line="288" w:lineRule="auto"/>
        <w:ind w:left="360"/>
        <w:jc w:val="both"/>
        <w:rPr>
          <w:rFonts w:ascii="Book Antiqua" w:hAnsi="Book Antiqua"/>
          <w:sz w:val="24"/>
          <w:szCs w:val="24"/>
        </w:rPr>
      </w:pPr>
      <w:r w:rsidRPr="00A83555">
        <w:rPr>
          <w:rFonts w:ascii="Book Antiqua" w:hAnsi="Book Antiqua"/>
          <w:sz w:val="24"/>
          <w:szCs w:val="24"/>
        </w:rPr>
        <w:t>Monitoring of  data collection and compilation  from para workers, rearers and submit to FPO and LFA on timely basis.</w:t>
      </w:r>
    </w:p>
    <w:p w:rsidR="00A83555" w:rsidRPr="00A83555" w:rsidRDefault="00A83555" w:rsidP="00B34682">
      <w:pPr>
        <w:pStyle w:val="ListParagraph"/>
        <w:numPr>
          <w:ilvl w:val="0"/>
          <w:numId w:val="28"/>
        </w:numPr>
        <w:tabs>
          <w:tab w:val="clear" w:pos="0"/>
          <w:tab w:val="num" w:pos="360"/>
        </w:tabs>
        <w:spacing w:after="0" w:line="288" w:lineRule="auto"/>
        <w:ind w:left="360"/>
        <w:jc w:val="both"/>
        <w:rPr>
          <w:rFonts w:ascii="Book Antiqua" w:hAnsi="Book Antiqua"/>
          <w:sz w:val="24"/>
          <w:szCs w:val="24"/>
        </w:rPr>
      </w:pPr>
      <w:r w:rsidRPr="00A83555">
        <w:rPr>
          <w:rFonts w:ascii="Book Antiqua" w:hAnsi="Book Antiqua"/>
          <w:sz w:val="24"/>
          <w:szCs w:val="24"/>
        </w:rPr>
        <w:t>Overall coordination and management of the small ruminant production systems</w:t>
      </w:r>
    </w:p>
    <w:p w:rsidR="00A83555" w:rsidRPr="00A83555" w:rsidRDefault="00A83555" w:rsidP="00B34682">
      <w:pPr>
        <w:pStyle w:val="ListParagraph"/>
        <w:numPr>
          <w:ilvl w:val="0"/>
          <w:numId w:val="28"/>
        </w:numPr>
        <w:tabs>
          <w:tab w:val="clear" w:pos="0"/>
          <w:tab w:val="num" w:pos="360"/>
        </w:tabs>
        <w:spacing w:after="0" w:line="288" w:lineRule="auto"/>
        <w:ind w:left="360"/>
        <w:jc w:val="both"/>
        <w:rPr>
          <w:rFonts w:ascii="Book Antiqua" w:hAnsi="Book Antiqua"/>
          <w:sz w:val="24"/>
          <w:szCs w:val="24"/>
        </w:rPr>
      </w:pPr>
      <w:r w:rsidRPr="00A83555">
        <w:rPr>
          <w:rFonts w:ascii="Book Antiqua" w:hAnsi="Book Antiqua"/>
          <w:sz w:val="24"/>
          <w:szCs w:val="24"/>
        </w:rPr>
        <w:t>Achieve project milestones as per timelines in the project.</w:t>
      </w:r>
    </w:p>
    <w:p w:rsidR="00A83555" w:rsidRDefault="00A83555" w:rsidP="00A83555">
      <w:pPr>
        <w:spacing w:after="0" w:line="288" w:lineRule="auto"/>
        <w:jc w:val="both"/>
        <w:rPr>
          <w:rFonts w:ascii="Book Antiqua" w:hAnsi="Book Antiqua"/>
          <w:bCs/>
          <w:sz w:val="24"/>
          <w:szCs w:val="24"/>
        </w:rPr>
      </w:pPr>
    </w:p>
    <w:p w:rsidR="00A83555" w:rsidRPr="00A83555" w:rsidRDefault="00A83555" w:rsidP="00A83555">
      <w:pPr>
        <w:spacing w:after="0" w:line="288" w:lineRule="auto"/>
        <w:jc w:val="both"/>
        <w:rPr>
          <w:rFonts w:ascii="Book Antiqua" w:hAnsi="Book Antiqua"/>
          <w:b/>
          <w:sz w:val="24"/>
          <w:szCs w:val="24"/>
        </w:rPr>
      </w:pPr>
      <w:r w:rsidRPr="00A83555">
        <w:rPr>
          <w:rFonts w:ascii="Book Antiqua" w:hAnsi="Book Antiqua"/>
          <w:b/>
          <w:sz w:val="24"/>
          <w:szCs w:val="24"/>
        </w:rPr>
        <w:t>Role of</w:t>
      </w:r>
      <w:r>
        <w:rPr>
          <w:rFonts w:ascii="Book Antiqua" w:hAnsi="Book Antiqua"/>
          <w:b/>
          <w:sz w:val="24"/>
          <w:szCs w:val="24"/>
        </w:rPr>
        <w:t xml:space="preserve"> </w:t>
      </w:r>
      <w:r w:rsidRPr="00A83555">
        <w:rPr>
          <w:rFonts w:ascii="Book Antiqua" w:hAnsi="Book Antiqua"/>
          <w:b/>
          <w:sz w:val="24"/>
          <w:szCs w:val="24"/>
        </w:rPr>
        <w:t>FPO</w:t>
      </w:r>
    </w:p>
    <w:p w:rsidR="00A83555" w:rsidRPr="00A83555" w:rsidRDefault="00A83555" w:rsidP="00B34682">
      <w:pPr>
        <w:pStyle w:val="ListParagraph"/>
        <w:numPr>
          <w:ilvl w:val="0"/>
          <w:numId w:val="77"/>
        </w:numPr>
        <w:spacing w:after="0" w:line="288" w:lineRule="auto"/>
        <w:jc w:val="both"/>
        <w:rPr>
          <w:rFonts w:ascii="Book Antiqua" w:hAnsi="Book Antiqua"/>
          <w:b/>
          <w:sz w:val="24"/>
          <w:szCs w:val="24"/>
        </w:rPr>
      </w:pPr>
      <w:r w:rsidRPr="00A83555">
        <w:rPr>
          <w:rFonts w:ascii="Book Antiqua" w:hAnsi="Book Antiqua"/>
          <w:bCs/>
          <w:sz w:val="24"/>
          <w:szCs w:val="24"/>
        </w:rPr>
        <w:t xml:space="preserve">Ensure timely payments to paraworkers </w:t>
      </w:r>
    </w:p>
    <w:p w:rsidR="00A83555" w:rsidRPr="00A83555" w:rsidRDefault="00A83555" w:rsidP="00B34682">
      <w:pPr>
        <w:pStyle w:val="ListParagraph"/>
        <w:numPr>
          <w:ilvl w:val="0"/>
          <w:numId w:val="77"/>
        </w:numPr>
        <w:spacing w:after="0" w:line="288" w:lineRule="auto"/>
        <w:jc w:val="both"/>
        <w:rPr>
          <w:rFonts w:ascii="Book Antiqua" w:hAnsi="Book Antiqua"/>
          <w:b/>
          <w:sz w:val="24"/>
          <w:szCs w:val="24"/>
        </w:rPr>
      </w:pPr>
      <w:r w:rsidRPr="00A83555">
        <w:rPr>
          <w:rFonts w:ascii="Book Antiqua" w:hAnsi="Book Antiqua"/>
          <w:bCs/>
          <w:sz w:val="24"/>
          <w:szCs w:val="24"/>
        </w:rPr>
        <w:t>To preserve the data submitted by Paraworker for future correspondence</w:t>
      </w:r>
    </w:p>
    <w:p w:rsidR="00A83555" w:rsidRPr="00A83555" w:rsidRDefault="00A83555" w:rsidP="00B34682">
      <w:pPr>
        <w:pStyle w:val="ListParagraph"/>
        <w:numPr>
          <w:ilvl w:val="0"/>
          <w:numId w:val="77"/>
        </w:numPr>
        <w:spacing w:after="0" w:line="288" w:lineRule="auto"/>
        <w:jc w:val="both"/>
        <w:rPr>
          <w:rFonts w:ascii="Book Antiqua" w:hAnsi="Book Antiqua"/>
          <w:b/>
          <w:sz w:val="24"/>
          <w:szCs w:val="24"/>
        </w:rPr>
      </w:pPr>
      <w:r w:rsidRPr="00A83555">
        <w:rPr>
          <w:rFonts w:ascii="Book Antiqua" w:hAnsi="Book Antiqua"/>
          <w:bCs/>
          <w:sz w:val="24"/>
          <w:szCs w:val="24"/>
        </w:rPr>
        <w:t>Liaison between paraworker and FA</w:t>
      </w:r>
    </w:p>
    <w:p w:rsidR="00A83555" w:rsidRDefault="00A83555" w:rsidP="00A83555">
      <w:pPr>
        <w:pStyle w:val="BodyTextIndent3"/>
        <w:spacing w:after="0" w:line="288" w:lineRule="auto"/>
        <w:ind w:left="0"/>
        <w:jc w:val="both"/>
        <w:rPr>
          <w:rFonts w:ascii="Book Antiqua" w:eastAsiaTheme="minorHAnsi" w:hAnsi="Book Antiqua" w:cstheme="minorBidi"/>
          <w:b/>
          <w:sz w:val="24"/>
          <w:szCs w:val="24"/>
          <w:lang w:bidi="te-IN"/>
        </w:rPr>
      </w:pPr>
    </w:p>
    <w:p w:rsidR="00A83555" w:rsidRPr="00A83555" w:rsidRDefault="00A83555" w:rsidP="00A83555">
      <w:pPr>
        <w:pStyle w:val="BodyTextIndent3"/>
        <w:spacing w:after="0" w:line="288" w:lineRule="auto"/>
        <w:ind w:left="0"/>
        <w:jc w:val="both"/>
        <w:rPr>
          <w:rFonts w:ascii="Book Antiqua" w:hAnsi="Book Antiqua"/>
          <w:sz w:val="24"/>
          <w:szCs w:val="24"/>
        </w:rPr>
      </w:pPr>
      <w:r w:rsidRPr="00A83555">
        <w:rPr>
          <w:rFonts w:ascii="Book Antiqua" w:hAnsi="Book Antiqua"/>
          <w:b/>
          <w:sz w:val="24"/>
          <w:szCs w:val="24"/>
        </w:rPr>
        <w:t xml:space="preserve">Role of LFA:    </w:t>
      </w:r>
      <w:r w:rsidRPr="00A83555">
        <w:rPr>
          <w:rFonts w:ascii="Book Antiqua" w:hAnsi="Book Antiqua"/>
          <w:sz w:val="24"/>
          <w:szCs w:val="24"/>
        </w:rPr>
        <w:t>LFA will carry out following roles</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Back stopping FAs for coordination with Departments and LTA.</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 xml:space="preserve">Compilation of data captured and documentation at each level </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Regular review of field work and project performance.</w:t>
      </w:r>
    </w:p>
    <w:p w:rsidR="00A83555" w:rsidRPr="00A83555" w:rsidRDefault="00A83555" w:rsidP="00A83555">
      <w:pPr>
        <w:pStyle w:val="BodyTextIndent3"/>
        <w:spacing w:after="0" w:line="288" w:lineRule="auto"/>
        <w:ind w:left="1440"/>
        <w:jc w:val="both"/>
        <w:rPr>
          <w:rFonts w:ascii="Book Antiqua" w:hAnsi="Book Antiqua"/>
          <w:sz w:val="24"/>
          <w:szCs w:val="24"/>
        </w:rPr>
      </w:pPr>
    </w:p>
    <w:p w:rsidR="00A83555" w:rsidRPr="00A83555" w:rsidRDefault="00A83555" w:rsidP="00A83555">
      <w:pPr>
        <w:pStyle w:val="BodyTextIndent3"/>
        <w:spacing w:after="0" w:line="288" w:lineRule="auto"/>
        <w:ind w:left="0"/>
        <w:jc w:val="both"/>
        <w:rPr>
          <w:rFonts w:ascii="Book Antiqua" w:hAnsi="Book Antiqua"/>
          <w:sz w:val="24"/>
          <w:szCs w:val="24"/>
        </w:rPr>
      </w:pPr>
      <w:r w:rsidRPr="00A83555">
        <w:rPr>
          <w:rFonts w:ascii="Book Antiqua" w:hAnsi="Book Antiqua"/>
          <w:b/>
          <w:sz w:val="24"/>
          <w:szCs w:val="24"/>
        </w:rPr>
        <w:t>Role of Department of Animal Husbandry</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Provide vaccines as per indent submitted</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Technical support for referral services related to disease out break</w:t>
      </w:r>
    </w:p>
    <w:p w:rsidR="00A83555" w:rsidRPr="00A83555" w:rsidRDefault="00A83555" w:rsidP="00B34682">
      <w:pPr>
        <w:pStyle w:val="ListParagraph"/>
        <w:numPr>
          <w:ilvl w:val="0"/>
          <w:numId w:val="77"/>
        </w:numPr>
        <w:spacing w:after="0" w:line="288" w:lineRule="auto"/>
        <w:jc w:val="both"/>
        <w:rPr>
          <w:rFonts w:ascii="Book Antiqua" w:hAnsi="Book Antiqua"/>
          <w:bCs/>
          <w:sz w:val="24"/>
          <w:szCs w:val="24"/>
        </w:rPr>
      </w:pPr>
      <w:r w:rsidRPr="00A83555">
        <w:rPr>
          <w:rFonts w:ascii="Book Antiqua" w:hAnsi="Book Antiqua"/>
          <w:bCs/>
          <w:sz w:val="24"/>
          <w:szCs w:val="24"/>
        </w:rPr>
        <w:t>Provide resource persons during training of para workers</w:t>
      </w:r>
    </w:p>
    <w:p w:rsidR="00A83555" w:rsidRDefault="00A83555" w:rsidP="00A83555">
      <w:pPr>
        <w:spacing w:after="0" w:line="240" w:lineRule="auto"/>
        <w:jc w:val="center"/>
        <w:rPr>
          <w:rFonts w:ascii="Book Antiqua" w:hAnsi="Book Antiqua"/>
          <w:bCs/>
          <w:i/>
          <w:iCs/>
          <w:sz w:val="24"/>
          <w:szCs w:val="24"/>
          <w:lang w:val="en-IN"/>
        </w:rPr>
      </w:pPr>
    </w:p>
    <w:p w:rsidR="00A83555" w:rsidRDefault="00A83555" w:rsidP="00A83555">
      <w:pPr>
        <w:spacing w:after="0" w:line="240" w:lineRule="auto"/>
        <w:jc w:val="center"/>
        <w:rPr>
          <w:rFonts w:ascii="Book Antiqua" w:hAnsi="Book Antiqua"/>
          <w:bCs/>
          <w:i/>
          <w:iCs/>
          <w:sz w:val="24"/>
          <w:szCs w:val="24"/>
          <w:lang w:val="en-IN"/>
        </w:rPr>
      </w:pPr>
    </w:p>
    <w:p w:rsidR="00A83555" w:rsidRDefault="00A83555" w:rsidP="00A83555">
      <w:pPr>
        <w:spacing w:after="0" w:line="240" w:lineRule="auto"/>
        <w:jc w:val="center"/>
        <w:rPr>
          <w:rFonts w:ascii="Book Antiqua" w:hAnsi="Book Antiqua"/>
          <w:bCs/>
          <w:i/>
          <w:iCs/>
          <w:sz w:val="24"/>
          <w:szCs w:val="24"/>
          <w:lang w:val="en-IN"/>
        </w:rPr>
        <w:sectPr w:rsidR="00A83555" w:rsidSect="005D283E">
          <w:pgSz w:w="11909" w:h="16834" w:code="9"/>
          <w:pgMar w:top="1440" w:right="1440" w:bottom="1440" w:left="1440" w:header="708" w:footer="708" w:gutter="0"/>
          <w:cols w:space="708"/>
          <w:docGrid w:linePitch="360"/>
        </w:sect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BB23FF" w:rsidP="000D4594">
      <w:pPr>
        <w:pStyle w:val="Heading1"/>
        <w:spacing w:before="0" w:line="240" w:lineRule="auto"/>
        <w:jc w:val="center"/>
        <w:rPr>
          <w:rFonts w:ascii="Book Antiqua" w:hAnsi="Book Antiqua"/>
          <w:b/>
          <w:bCs/>
          <w:color w:val="auto"/>
          <w:spacing w:val="20"/>
          <w:sz w:val="40"/>
          <w:szCs w:val="40"/>
          <w:lang w:val="en-IN"/>
        </w:rPr>
        <w:sectPr w:rsidR="000D4594" w:rsidSect="005D283E">
          <w:pgSz w:w="11909" w:h="16834" w:code="9"/>
          <w:pgMar w:top="1440" w:right="1440" w:bottom="1440" w:left="1440" w:header="708" w:footer="708" w:gutter="0"/>
          <w:cols w:space="708"/>
          <w:docGrid w:linePitch="360"/>
        </w:sectPr>
      </w:pPr>
      <w:r>
        <w:rPr>
          <w:rFonts w:ascii="Arial" w:hAnsi="Arial" w:cs="Arial"/>
          <w:noProof/>
          <w:color w:val="222222"/>
          <w:spacing w:val="20"/>
          <w:sz w:val="50"/>
          <w:szCs w:val="50"/>
          <w:lang w:bidi="hi-IN"/>
        </w:rPr>
        <mc:AlternateContent>
          <mc:Choice Requires="wps">
            <w:drawing>
              <wp:anchor distT="0" distB="0" distL="114300" distR="114300" simplePos="0" relativeHeight="251661824" behindDoc="0" locked="0" layoutInCell="1" allowOverlap="1">
                <wp:simplePos x="0" y="0"/>
                <wp:positionH relativeFrom="margin">
                  <wp:posOffset>-320675</wp:posOffset>
                </wp:positionH>
                <wp:positionV relativeFrom="margin">
                  <wp:posOffset>3778885</wp:posOffset>
                </wp:positionV>
                <wp:extent cx="6684645" cy="1608455"/>
                <wp:effectExtent l="12700" t="6985" r="8255" b="1333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645" cy="1608455"/>
                        </a:xfrm>
                        <a:prstGeom prst="roundRect">
                          <a:avLst>
                            <a:gd name="adj" fmla="val 16667"/>
                          </a:avLst>
                        </a:prstGeom>
                        <a:noFill/>
                        <a:ln w="952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ECA573" id="AutoShape 18" o:spid="_x0000_s1026" style="position:absolute;margin-left:-25.25pt;margin-top:297.55pt;width:526.35pt;height:126.6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" filled="f" strokecolor="#7f7f7f [1612]">
                <w10:wrap anchorx="margin" anchory="margin"/>
              </v:roundrect>
            </w:pict>
          </mc:Fallback>
        </mc:AlternateContent>
      </w:r>
      <w:r w:rsidR="000D4594">
        <w:rPr>
          <w:rFonts w:ascii="Arial" w:hAnsi="Arial" w:cs="Arial"/>
          <w:color w:val="222222"/>
          <w:spacing w:val="20"/>
          <w:sz w:val="50"/>
          <w:szCs w:val="50"/>
          <w:shd w:val="clear" w:color="auto" w:fill="FFFFFF"/>
        </w:rPr>
        <w:t>6</w:t>
      </w:r>
      <w:r w:rsidR="000D4594" w:rsidRPr="000F39DC">
        <w:rPr>
          <w:rFonts w:ascii="Arial" w:hAnsi="Arial" w:cs="Arial"/>
          <w:color w:val="222222"/>
          <w:spacing w:val="20"/>
          <w:sz w:val="50"/>
          <w:szCs w:val="50"/>
          <w:shd w:val="clear" w:color="auto" w:fill="FFFFFF"/>
        </w:rPr>
        <w:t>.</w:t>
      </w:r>
      <w:r w:rsidR="000D4594" w:rsidRPr="000F39DC">
        <w:rPr>
          <w:rFonts w:ascii="Arial" w:hAnsi="Arial" w:cs="Arial"/>
          <w:color w:val="222222"/>
          <w:spacing w:val="20"/>
          <w:sz w:val="50"/>
          <w:szCs w:val="50"/>
          <w:shd w:val="clear" w:color="auto" w:fill="FFFFFF"/>
        </w:rPr>
        <w:tab/>
      </w:r>
      <w:r w:rsidR="000D4594">
        <w:rPr>
          <w:rFonts w:ascii="Arial" w:hAnsi="Arial" w:cs="Arial"/>
          <w:color w:val="222222"/>
          <w:spacing w:val="20"/>
          <w:sz w:val="50"/>
          <w:szCs w:val="50"/>
          <w:shd w:val="clear" w:color="auto" w:fill="FFFFFF"/>
        </w:rPr>
        <w:t>NOTE OF ROLE OF PARAWORKER (SMALL RUMINANT PRODUCTION SYSTEMS)</w:t>
      </w:r>
    </w:p>
    <w:p w:rsidR="00161C6F" w:rsidRPr="002F1D62" w:rsidRDefault="00161C6F" w:rsidP="00161C6F">
      <w:pPr>
        <w:pStyle w:val="Heading1"/>
        <w:pBdr>
          <w:bottom w:val="single" w:sz="4" w:space="1" w:color="auto"/>
        </w:pBdr>
        <w:spacing w:before="0" w:line="240" w:lineRule="auto"/>
        <w:jc w:val="center"/>
        <w:rPr>
          <w:rFonts w:ascii="Book Antiqua" w:hAnsi="Book Antiqua"/>
          <w:b/>
          <w:bCs/>
          <w:color w:val="auto"/>
          <w:spacing w:val="20"/>
          <w:sz w:val="40"/>
          <w:szCs w:val="40"/>
          <w:lang w:val="en-IN"/>
        </w:rPr>
      </w:pPr>
      <w:r>
        <w:rPr>
          <w:rFonts w:ascii="Book Antiqua" w:hAnsi="Book Antiqua"/>
          <w:b/>
          <w:bCs/>
          <w:color w:val="auto"/>
          <w:spacing w:val="20"/>
          <w:sz w:val="40"/>
          <w:szCs w:val="40"/>
          <w:lang w:val="en-IN"/>
        </w:rPr>
        <w:lastRenderedPageBreak/>
        <w:t>PARAWORKER</w:t>
      </w:r>
    </w:p>
    <w:p w:rsidR="00161C6F" w:rsidRPr="002F1D62" w:rsidRDefault="00161C6F" w:rsidP="00161C6F">
      <w:pPr>
        <w:spacing w:after="0" w:line="240" w:lineRule="auto"/>
        <w:rPr>
          <w:rFonts w:ascii="Book Antiqua" w:hAnsi="Book Antiqua"/>
          <w:bCs/>
          <w:sz w:val="24"/>
          <w:szCs w:val="24"/>
        </w:rPr>
      </w:pPr>
    </w:p>
    <w:p w:rsidR="00161C6F" w:rsidRDefault="00161C6F" w:rsidP="00161C6F">
      <w:pPr>
        <w:spacing w:after="0" w:line="288" w:lineRule="auto"/>
        <w:jc w:val="both"/>
        <w:rPr>
          <w:rFonts w:ascii="Book Antiqua" w:eastAsia="Times New Roman" w:hAnsi="Book Antiqua" w:cs="Gautami"/>
          <w:b/>
          <w:sz w:val="24"/>
          <w:szCs w:val="24"/>
          <w:lang w:bidi="en-US"/>
        </w:rPr>
      </w:pPr>
      <w:r w:rsidRPr="00161C6F">
        <w:rPr>
          <w:rFonts w:ascii="Book Antiqua" w:eastAsia="Times New Roman" w:hAnsi="Book Antiqua" w:cs="Gautami"/>
          <w:b/>
          <w:sz w:val="24"/>
          <w:szCs w:val="24"/>
          <w:lang w:bidi="en-US"/>
        </w:rPr>
        <w:t>Project Brief</w:t>
      </w:r>
    </w:p>
    <w:p w:rsidR="00161C6F" w:rsidRDefault="00161C6F" w:rsidP="00161C6F">
      <w:pPr>
        <w:spacing w:after="0" w:line="288" w:lineRule="auto"/>
        <w:jc w:val="both"/>
        <w:rPr>
          <w:rFonts w:ascii="Book Antiqua" w:eastAsia="Times New Roman" w:hAnsi="Book Antiqua" w:cs="Gautami"/>
          <w:b/>
          <w:sz w:val="24"/>
          <w:szCs w:val="24"/>
          <w:lang w:bidi="en-US"/>
        </w:rPr>
      </w:pPr>
    </w:p>
    <w:p w:rsidR="00161C6F" w:rsidRPr="00161C6F" w:rsidRDefault="00161C6F" w:rsidP="00161C6F">
      <w:pPr>
        <w:spacing w:after="0" w:line="288" w:lineRule="auto"/>
        <w:jc w:val="both"/>
        <w:rPr>
          <w:rFonts w:ascii="Book Antiqua" w:eastAsia="Times New Roman" w:hAnsi="Book Antiqua" w:cs="Gautami"/>
          <w:b/>
          <w:sz w:val="24"/>
          <w:szCs w:val="24"/>
          <w:lang w:bidi="en-US"/>
        </w:rPr>
      </w:pPr>
      <w:r w:rsidRPr="00161C6F">
        <w:rPr>
          <w:rFonts w:ascii="Book Antiqua" w:eastAsia="Times New Roman" w:hAnsi="Book Antiqua" w:cs="Gautami"/>
          <w:sz w:val="24"/>
          <w:szCs w:val="24"/>
          <w:lang w:bidi="en-US"/>
        </w:rPr>
        <w:t>In order to strengthen small ruminant production systems, this project aimed to establish Rearers managed health care systems to fill last mile delivery gaps to establish preventive health care systems in collaboration with Department of Animal Husbandry. In addition to these, the project will also explore marketing opportunities, in case marketing problem arises at local level. As a part of the project  Rearers Field Schools at field level helps the rearers to improve the skills and knowledge.</w:t>
      </w:r>
    </w:p>
    <w:p w:rsidR="00161C6F" w:rsidRPr="00161C6F" w:rsidRDefault="00161C6F" w:rsidP="00161C6F">
      <w:pPr>
        <w:spacing w:after="0" w:line="288" w:lineRule="auto"/>
        <w:jc w:val="both"/>
        <w:rPr>
          <w:rFonts w:ascii="Book Antiqua" w:eastAsia="Times New Roman" w:hAnsi="Book Antiqua" w:cs="Gautami"/>
          <w:b/>
          <w:sz w:val="24"/>
          <w:szCs w:val="24"/>
          <w:lang w:bidi="en-US"/>
        </w:rPr>
      </w:pPr>
    </w:p>
    <w:p w:rsidR="00161C6F" w:rsidRPr="00161C6F" w:rsidRDefault="00161C6F" w:rsidP="00161C6F">
      <w:pPr>
        <w:spacing w:after="0" w:line="288" w:lineRule="auto"/>
        <w:contextualSpacing/>
        <w:jc w:val="both"/>
        <w:rPr>
          <w:rFonts w:ascii="Book Antiqua" w:eastAsia="Times New Roman" w:hAnsi="Book Antiqua" w:cs="Gautami"/>
          <w:b/>
          <w:sz w:val="24"/>
          <w:szCs w:val="24"/>
          <w:lang w:bidi="en-US"/>
        </w:rPr>
      </w:pPr>
      <w:r w:rsidRPr="00161C6F">
        <w:rPr>
          <w:rFonts w:ascii="Book Antiqua" w:eastAsia="Times New Roman" w:hAnsi="Book Antiqua" w:cs="Gautami"/>
          <w:b/>
          <w:sz w:val="24"/>
          <w:szCs w:val="24"/>
          <w:lang w:bidi="en-US"/>
        </w:rPr>
        <w:t>Objective:</w:t>
      </w:r>
    </w:p>
    <w:p w:rsidR="00161C6F" w:rsidRPr="00161C6F" w:rsidRDefault="00161C6F" w:rsidP="00161C6F">
      <w:pPr>
        <w:spacing w:after="0" w:line="288" w:lineRule="auto"/>
        <w:jc w:val="both"/>
        <w:rPr>
          <w:rFonts w:ascii="Book Antiqua" w:eastAsia="Times New Roman" w:hAnsi="Book Antiqua" w:cs="Gautami"/>
          <w:sz w:val="24"/>
          <w:szCs w:val="24"/>
          <w:lang w:bidi="en-US"/>
        </w:rPr>
      </w:pPr>
    </w:p>
    <w:p w:rsidR="00161C6F" w:rsidRPr="00161C6F" w:rsidRDefault="00161C6F" w:rsidP="00161C6F">
      <w:pPr>
        <w:spacing w:after="0" w:line="288" w:lineRule="auto"/>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 xml:space="preserve">To establish Preventive Health Care systems at the cluster level in order to decrease the mortality rates and to rise the livelihoods of the rearers with skills , knowledge in production systems in the drought prone areas of the project. </w:t>
      </w:r>
    </w:p>
    <w:p w:rsidR="00161C6F" w:rsidRPr="00161C6F" w:rsidRDefault="00161C6F" w:rsidP="00161C6F">
      <w:pPr>
        <w:spacing w:after="0" w:line="288" w:lineRule="auto"/>
        <w:jc w:val="both"/>
        <w:rPr>
          <w:rFonts w:ascii="Book Antiqua" w:eastAsia="Times New Roman" w:hAnsi="Book Antiqua" w:cs="Gautami"/>
          <w:sz w:val="24"/>
          <w:szCs w:val="24"/>
          <w:lang w:bidi="en-US"/>
        </w:rPr>
      </w:pPr>
    </w:p>
    <w:p w:rsidR="00161C6F" w:rsidRPr="00161C6F" w:rsidRDefault="00161C6F" w:rsidP="00161C6F">
      <w:pPr>
        <w:spacing w:after="0" w:line="288" w:lineRule="auto"/>
        <w:contextualSpacing/>
        <w:jc w:val="both"/>
        <w:rPr>
          <w:rFonts w:ascii="Book Antiqua" w:eastAsia="Times New Roman" w:hAnsi="Book Antiqua" w:cs="Gautami"/>
          <w:b/>
          <w:sz w:val="24"/>
          <w:szCs w:val="24"/>
          <w:lang w:bidi="en-US"/>
        </w:rPr>
      </w:pPr>
      <w:r w:rsidRPr="00161C6F">
        <w:rPr>
          <w:rFonts w:ascii="Book Antiqua" w:eastAsia="Times New Roman" w:hAnsi="Book Antiqua" w:cs="Gautami"/>
          <w:b/>
          <w:sz w:val="24"/>
          <w:szCs w:val="24"/>
          <w:lang w:bidi="en-US"/>
        </w:rPr>
        <w:t>Roles and Responsibilities of Para Worker</w:t>
      </w:r>
    </w:p>
    <w:p w:rsidR="00161C6F" w:rsidRPr="00161C6F" w:rsidRDefault="00161C6F" w:rsidP="00161C6F">
      <w:pPr>
        <w:spacing w:after="0" w:line="288" w:lineRule="auto"/>
        <w:ind w:left="1080"/>
        <w:contextualSpacing/>
        <w:jc w:val="both"/>
        <w:rPr>
          <w:rFonts w:ascii="Book Antiqua" w:eastAsia="Times New Roman" w:hAnsi="Book Antiqua" w:cs="Gautami"/>
          <w:sz w:val="24"/>
          <w:szCs w:val="24"/>
          <w:lang w:bidi="en-US"/>
        </w:rPr>
      </w:pP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 xml:space="preserve">Should be technically trained in Regional Animal Husbandry Training Centre for a period of 10 days and internship at local veterinary dispensary for a period of 5 days. </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sign a tripartite ToR with Facilitating Agency and FPO</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assist Livestock Facilitators in formation of Small Ruminants Informal Groups</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Paraworker should ensure 100% coverage of animals as a part of Preventive Health Care systems</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conduct RFS timely as fixed by Facilitating Agency.</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inspect flocks randomly as a  part of disease surveillance in RFS.</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submit the faecal samples to the local Veterinary Assistant Surgeon (VAS) for parasite screening test and assist the rearers in implementation of medications as advised by VAS</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 xml:space="preserve">He  shall be  liason between the rearers and Animal Husbandry Department </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He shall make all the rearers to implement all action plans arrived at RFS</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Shall submit the data of RFS to Facilitating agency and FPO</w:t>
      </w:r>
    </w:p>
    <w:p w:rsidR="00161C6F" w:rsidRP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 xml:space="preserve">Paraworkers shall keep all records as per advice of LTA </w:t>
      </w:r>
    </w:p>
    <w:p w:rsidR="00161C6F" w:rsidRDefault="00161C6F" w:rsidP="00B34682">
      <w:pPr>
        <w:numPr>
          <w:ilvl w:val="0"/>
          <w:numId w:val="29"/>
        </w:numPr>
        <w:spacing w:after="0" w:line="288" w:lineRule="auto"/>
        <w:ind w:left="720" w:hanging="720"/>
        <w:contextualSpacing/>
        <w:jc w:val="both"/>
        <w:rPr>
          <w:rFonts w:ascii="Book Antiqua" w:eastAsia="Times New Roman" w:hAnsi="Book Antiqua" w:cs="Gautami"/>
          <w:sz w:val="24"/>
          <w:szCs w:val="24"/>
          <w:lang w:bidi="en-US"/>
        </w:rPr>
      </w:pPr>
      <w:r w:rsidRPr="00161C6F">
        <w:rPr>
          <w:rFonts w:ascii="Book Antiqua" w:eastAsia="Times New Roman" w:hAnsi="Book Antiqua" w:cs="Gautami"/>
          <w:sz w:val="24"/>
          <w:szCs w:val="24"/>
          <w:lang w:bidi="en-US"/>
        </w:rPr>
        <w:t>Paraworker  shall carry out related experiments as suggested by LTA</w:t>
      </w:r>
    </w:p>
    <w:p w:rsidR="000D4594" w:rsidRDefault="000D4594" w:rsidP="000F39DC">
      <w:pPr>
        <w:pStyle w:val="Heading1"/>
        <w:pBdr>
          <w:bottom w:val="single" w:sz="4" w:space="1" w:color="auto"/>
        </w:pBdr>
        <w:spacing w:before="0" w:line="240" w:lineRule="auto"/>
        <w:jc w:val="center"/>
        <w:rPr>
          <w:rFonts w:ascii="Book Antiqua" w:hAnsi="Book Antiqua"/>
          <w:b/>
          <w:bCs/>
          <w:color w:val="auto"/>
          <w:spacing w:val="20"/>
          <w:sz w:val="40"/>
          <w:szCs w:val="40"/>
          <w:lang w:val="en-IN"/>
        </w:rPr>
        <w:sectPr w:rsidR="000D4594" w:rsidSect="005D283E">
          <w:pgSz w:w="11909" w:h="16834" w:code="9"/>
          <w:pgMar w:top="1440" w:right="1440" w:bottom="1440" w:left="1440" w:header="708" w:footer="708" w:gutter="0"/>
          <w:cols w:space="708"/>
          <w:docGrid w:linePitch="360"/>
        </w:sect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0D4594" w:rsidP="000D4594">
      <w:pPr>
        <w:pStyle w:val="Heading1"/>
        <w:spacing w:before="0" w:line="240" w:lineRule="auto"/>
        <w:jc w:val="center"/>
        <w:rPr>
          <w:rFonts w:ascii="Arial" w:hAnsi="Arial" w:cs="Arial"/>
          <w:color w:val="222222"/>
          <w:spacing w:val="20"/>
          <w:sz w:val="50"/>
          <w:szCs w:val="50"/>
          <w:shd w:val="clear" w:color="auto" w:fill="FFFFFF"/>
        </w:rPr>
      </w:pPr>
    </w:p>
    <w:p w:rsidR="000D4594" w:rsidRDefault="00BB23FF" w:rsidP="000D4594">
      <w:pPr>
        <w:pStyle w:val="Heading1"/>
        <w:spacing w:before="0" w:line="240" w:lineRule="auto"/>
        <w:jc w:val="center"/>
        <w:rPr>
          <w:rFonts w:ascii="Book Antiqua" w:hAnsi="Book Antiqua"/>
          <w:b/>
          <w:bCs/>
          <w:color w:val="auto"/>
          <w:spacing w:val="20"/>
          <w:sz w:val="40"/>
          <w:szCs w:val="40"/>
          <w:lang w:val="en-IN"/>
        </w:rPr>
        <w:sectPr w:rsidR="000D4594" w:rsidSect="005D283E">
          <w:pgSz w:w="11909" w:h="16834" w:code="9"/>
          <w:pgMar w:top="1440" w:right="1440" w:bottom="1440" w:left="1440" w:header="708" w:footer="708" w:gutter="0"/>
          <w:cols w:space="708"/>
          <w:docGrid w:linePitch="360"/>
        </w:sectPr>
      </w:pPr>
      <w:r>
        <w:rPr>
          <w:rFonts w:ascii="Arial" w:hAnsi="Arial" w:cs="Arial"/>
          <w:noProof/>
          <w:color w:val="222222"/>
          <w:spacing w:val="20"/>
          <w:sz w:val="50"/>
          <w:szCs w:val="50"/>
          <w:lang w:bidi="hi-IN"/>
        </w:rPr>
        <mc:AlternateContent>
          <mc:Choice Requires="wps">
            <w:drawing>
              <wp:anchor distT="0" distB="0" distL="114300" distR="114300" simplePos="0" relativeHeight="251664896" behindDoc="0" locked="0" layoutInCell="1" allowOverlap="1">
                <wp:simplePos x="0" y="0"/>
                <wp:positionH relativeFrom="margin">
                  <wp:posOffset>-320675</wp:posOffset>
                </wp:positionH>
                <wp:positionV relativeFrom="margin">
                  <wp:posOffset>3778885</wp:posOffset>
                </wp:positionV>
                <wp:extent cx="6684645" cy="1608455"/>
                <wp:effectExtent l="12700" t="6985" r="8255" b="1333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645" cy="1608455"/>
                        </a:xfrm>
                        <a:prstGeom prst="roundRect">
                          <a:avLst>
                            <a:gd name="adj" fmla="val 16667"/>
                          </a:avLst>
                        </a:prstGeom>
                        <a:noFill/>
                        <a:ln w="952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F16F36" id="AutoShape 21" o:spid="_x0000_s1026" style="position:absolute;margin-left:-25.25pt;margin-top:297.55pt;width:526.35pt;height:126.65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" filled="f" strokecolor="#7f7f7f [1612]">
                <w10:wrap anchorx="margin" anchory="margin"/>
              </v:roundrect>
            </w:pict>
          </mc:Fallback>
        </mc:AlternateContent>
      </w:r>
      <w:r w:rsidR="000D4594">
        <w:rPr>
          <w:rFonts w:ascii="Arial" w:hAnsi="Arial" w:cs="Arial"/>
          <w:color w:val="222222"/>
          <w:spacing w:val="20"/>
          <w:sz w:val="50"/>
          <w:szCs w:val="50"/>
          <w:shd w:val="clear" w:color="auto" w:fill="FFFFFF"/>
        </w:rPr>
        <w:t>7</w:t>
      </w:r>
      <w:r w:rsidR="000D4594" w:rsidRPr="000F39DC">
        <w:rPr>
          <w:rFonts w:ascii="Arial" w:hAnsi="Arial" w:cs="Arial"/>
          <w:color w:val="222222"/>
          <w:spacing w:val="20"/>
          <w:sz w:val="50"/>
          <w:szCs w:val="50"/>
          <w:shd w:val="clear" w:color="auto" w:fill="FFFFFF"/>
        </w:rPr>
        <w:t>.</w:t>
      </w:r>
      <w:r w:rsidR="000D4594" w:rsidRPr="000F39DC">
        <w:rPr>
          <w:rFonts w:ascii="Arial" w:hAnsi="Arial" w:cs="Arial"/>
          <w:color w:val="222222"/>
          <w:spacing w:val="20"/>
          <w:sz w:val="50"/>
          <w:szCs w:val="50"/>
          <w:shd w:val="clear" w:color="auto" w:fill="FFFFFF"/>
        </w:rPr>
        <w:tab/>
      </w:r>
      <w:r w:rsidR="000D4594">
        <w:rPr>
          <w:rFonts w:ascii="Arial" w:hAnsi="Arial" w:cs="Arial"/>
          <w:color w:val="222222"/>
          <w:spacing w:val="20"/>
          <w:sz w:val="50"/>
          <w:szCs w:val="50"/>
          <w:shd w:val="clear" w:color="auto" w:fill="FFFFFF"/>
        </w:rPr>
        <w:t>A NOTE ON SERVICE PROVIDER (DESI BYP PRODUCTION SYSTEMS)</w:t>
      </w:r>
    </w:p>
    <w:p w:rsidR="000F39DC" w:rsidRPr="002F1D62" w:rsidRDefault="000F39DC" w:rsidP="000F39DC">
      <w:pPr>
        <w:pStyle w:val="Heading1"/>
        <w:pBdr>
          <w:bottom w:val="single" w:sz="4" w:space="1" w:color="auto"/>
        </w:pBdr>
        <w:spacing w:before="0" w:line="240" w:lineRule="auto"/>
        <w:jc w:val="center"/>
        <w:rPr>
          <w:rFonts w:ascii="Book Antiqua" w:hAnsi="Book Antiqua"/>
          <w:b/>
          <w:bCs/>
          <w:color w:val="auto"/>
          <w:spacing w:val="20"/>
          <w:sz w:val="40"/>
          <w:szCs w:val="40"/>
          <w:lang w:val="en-IN"/>
        </w:rPr>
      </w:pPr>
      <w:r>
        <w:rPr>
          <w:rFonts w:ascii="Book Antiqua" w:hAnsi="Book Antiqua"/>
          <w:b/>
          <w:bCs/>
          <w:color w:val="auto"/>
          <w:spacing w:val="20"/>
          <w:sz w:val="40"/>
          <w:szCs w:val="40"/>
          <w:lang w:val="en-IN"/>
        </w:rPr>
        <w:lastRenderedPageBreak/>
        <w:t>SERVICE PROVIDER</w:t>
      </w:r>
    </w:p>
    <w:p w:rsidR="000F39DC" w:rsidRPr="002F1D62" w:rsidRDefault="000F39DC" w:rsidP="000F39DC">
      <w:pPr>
        <w:spacing w:after="0" w:line="240" w:lineRule="auto"/>
        <w:rPr>
          <w:rFonts w:ascii="Book Antiqua" w:hAnsi="Book Antiqua"/>
          <w:bCs/>
          <w:sz w:val="24"/>
          <w:szCs w:val="24"/>
        </w:rPr>
      </w:pPr>
    </w:p>
    <w:p w:rsidR="000F39DC" w:rsidRDefault="000F39DC" w:rsidP="000F39DC">
      <w:pPr>
        <w:spacing w:after="0" w:line="288" w:lineRule="auto"/>
        <w:jc w:val="both"/>
        <w:rPr>
          <w:rFonts w:ascii="Book Antiqua" w:hAnsi="Book Antiqua"/>
          <w:sz w:val="24"/>
          <w:szCs w:val="24"/>
          <w:lang w:val="en-IN"/>
        </w:rPr>
      </w:pPr>
      <w:r w:rsidRPr="000F39DC">
        <w:rPr>
          <w:rFonts w:ascii="Book Antiqua" w:hAnsi="Book Antiqua"/>
          <w:b/>
          <w:bCs/>
          <w:sz w:val="24"/>
          <w:szCs w:val="24"/>
          <w:lang w:val="en-IN"/>
        </w:rPr>
        <w:t>Project Brief:</w:t>
      </w:r>
      <w:r w:rsidRPr="000F39DC">
        <w:rPr>
          <w:rFonts w:ascii="Book Antiqua" w:hAnsi="Book Antiqua"/>
          <w:sz w:val="24"/>
          <w:szCs w:val="24"/>
          <w:lang w:val="en-IN"/>
        </w:rPr>
        <w:t xml:space="preserve"> </w:t>
      </w:r>
    </w:p>
    <w:p w:rsidR="000F39DC" w:rsidRDefault="000F39DC" w:rsidP="000F39DC">
      <w:pPr>
        <w:spacing w:after="0" w:line="288" w:lineRule="auto"/>
        <w:jc w:val="both"/>
        <w:rPr>
          <w:rFonts w:ascii="Book Antiqua" w:hAnsi="Book Antiqua"/>
          <w:sz w:val="24"/>
          <w:szCs w:val="24"/>
          <w:lang w:val="en-IN"/>
        </w:rPr>
      </w:pPr>
    </w:p>
    <w:p w:rsidR="000F39DC" w:rsidRPr="000F39DC" w:rsidRDefault="000F39DC" w:rsidP="000F39DC">
      <w:pPr>
        <w:spacing w:after="0" w:line="288" w:lineRule="auto"/>
        <w:jc w:val="both"/>
        <w:rPr>
          <w:rFonts w:ascii="Book Antiqua" w:hAnsi="Book Antiqua"/>
          <w:sz w:val="24"/>
          <w:szCs w:val="24"/>
          <w:lang w:val="en-IN"/>
        </w:rPr>
      </w:pPr>
      <w:r w:rsidRPr="000F39DC">
        <w:rPr>
          <w:rFonts w:ascii="Book Antiqua" w:hAnsi="Book Antiqua"/>
          <w:sz w:val="24"/>
          <w:szCs w:val="24"/>
          <w:lang w:val="en-IN"/>
        </w:rPr>
        <w:t xml:space="preserve">In order to raise the nutritional status and income </w:t>
      </w:r>
      <w:r>
        <w:rPr>
          <w:rFonts w:ascii="Book Antiqua" w:hAnsi="Book Antiqua"/>
          <w:sz w:val="24"/>
          <w:szCs w:val="24"/>
          <w:lang w:val="en-IN"/>
        </w:rPr>
        <w:t>of rural families</w:t>
      </w:r>
      <w:r w:rsidRPr="000F39DC">
        <w:rPr>
          <w:rFonts w:ascii="Book Antiqua" w:hAnsi="Book Antiqua"/>
          <w:sz w:val="24"/>
          <w:szCs w:val="24"/>
          <w:lang w:val="en-IN"/>
        </w:rPr>
        <w:t>, the project is aimed to establish the preventive health care systems in collaboration with Department of Animal Husbandry. At cluster level Desi poultry informal groups are formed. As a part of the project the poultry rearers access the healthcare services from service providers on payment basis.</w:t>
      </w:r>
    </w:p>
    <w:p w:rsidR="000F39DC" w:rsidRDefault="000F39DC" w:rsidP="000F39DC">
      <w:pPr>
        <w:spacing w:after="0" w:line="288" w:lineRule="auto"/>
        <w:rPr>
          <w:rFonts w:ascii="Book Antiqua" w:hAnsi="Book Antiqua"/>
          <w:b/>
          <w:bCs/>
          <w:sz w:val="24"/>
          <w:szCs w:val="24"/>
          <w:lang w:val="en-IN"/>
        </w:rPr>
      </w:pPr>
    </w:p>
    <w:p w:rsidR="000F39DC" w:rsidRPr="000F39DC" w:rsidRDefault="000F39DC" w:rsidP="000F39DC">
      <w:pPr>
        <w:spacing w:after="0" w:line="288" w:lineRule="auto"/>
        <w:rPr>
          <w:rFonts w:ascii="Book Antiqua" w:hAnsi="Book Antiqua"/>
          <w:b/>
          <w:bCs/>
          <w:sz w:val="24"/>
          <w:szCs w:val="24"/>
          <w:lang w:val="en-IN"/>
        </w:rPr>
      </w:pPr>
      <w:r w:rsidRPr="000F39DC">
        <w:rPr>
          <w:rFonts w:ascii="Book Antiqua" w:hAnsi="Book Antiqua"/>
          <w:b/>
          <w:bCs/>
          <w:sz w:val="24"/>
          <w:szCs w:val="24"/>
          <w:lang w:val="en-IN"/>
        </w:rPr>
        <w:t>Objective:</w:t>
      </w:r>
    </w:p>
    <w:p w:rsidR="000F39DC" w:rsidRDefault="000F39DC" w:rsidP="000F39DC">
      <w:pPr>
        <w:spacing w:after="0" w:line="288" w:lineRule="auto"/>
        <w:rPr>
          <w:rFonts w:ascii="Book Antiqua" w:hAnsi="Book Antiqua"/>
          <w:sz w:val="24"/>
          <w:szCs w:val="24"/>
          <w:lang w:val="en-IN"/>
        </w:rPr>
      </w:pPr>
    </w:p>
    <w:p w:rsidR="000F39DC" w:rsidRPr="000F39DC" w:rsidRDefault="000F39DC" w:rsidP="000F39DC">
      <w:pPr>
        <w:spacing w:after="0" w:line="288" w:lineRule="auto"/>
        <w:jc w:val="both"/>
        <w:rPr>
          <w:rFonts w:ascii="Book Antiqua" w:hAnsi="Book Antiqua"/>
          <w:sz w:val="24"/>
          <w:szCs w:val="24"/>
          <w:lang w:val="en-IN"/>
        </w:rPr>
      </w:pPr>
      <w:r w:rsidRPr="000F39DC">
        <w:rPr>
          <w:rFonts w:ascii="Book Antiqua" w:hAnsi="Book Antiqua"/>
          <w:sz w:val="24"/>
          <w:szCs w:val="24"/>
          <w:lang w:val="en-IN"/>
        </w:rPr>
        <w:t>To establish preventive Health Care Systems at the cluster level in order to decrease the mortality and to rise the livelihoods of the Desi poultry rearers with skills and knowledge in production systems in the drought prone areas of the project.</w:t>
      </w:r>
    </w:p>
    <w:p w:rsidR="000F39DC" w:rsidRDefault="000F39DC" w:rsidP="000F39DC">
      <w:pPr>
        <w:spacing w:after="0" w:line="288" w:lineRule="auto"/>
        <w:rPr>
          <w:rFonts w:ascii="Book Antiqua" w:hAnsi="Book Antiqua"/>
          <w:b/>
          <w:bCs/>
          <w:sz w:val="24"/>
          <w:szCs w:val="24"/>
          <w:lang w:val="en-IN"/>
        </w:rPr>
      </w:pPr>
    </w:p>
    <w:p w:rsidR="000F39DC" w:rsidRPr="000F39DC" w:rsidRDefault="000F39DC" w:rsidP="000F39DC">
      <w:pPr>
        <w:spacing w:after="0" w:line="288" w:lineRule="auto"/>
        <w:rPr>
          <w:rFonts w:ascii="Book Antiqua" w:hAnsi="Book Antiqua"/>
          <w:b/>
          <w:bCs/>
          <w:sz w:val="24"/>
          <w:szCs w:val="24"/>
          <w:lang w:val="en-IN"/>
        </w:rPr>
      </w:pPr>
      <w:r w:rsidRPr="000F39DC">
        <w:rPr>
          <w:rFonts w:ascii="Book Antiqua" w:hAnsi="Book Antiqua"/>
          <w:b/>
          <w:bCs/>
          <w:sz w:val="24"/>
          <w:szCs w:val="24"/>
          <w:lang w:val="en-IN"/>
        </w:rPr>
        <w:t>Roles and Responsibilities of service providers:</w:t>
      </w:r>
    </w:p>
    <w:p w:rsidR="000F39DC" w:rsidRDefault="000F39DC" w:rsidP="000F39DC">
      <w:pPr>
        <w:pStyle w:val="ListParagraph"/>
        <w:spacing w:after="0" w:line="288" w:lineRule="auto"/>
        <w:rPr>
          <w:rFonts w:ascii="Book Antiqua" w:hAnsi="Book Antiqua"/>
          <w:sz w:val="24"/>
          <w:szCs w:val="24"/>
          <w:lang w:val="en-IN"/>
        </w:rPr>
      </w:pP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Should be technically trained in the Veterinary dispensary for 2 days on preventive health care systems</w:t>
      </w: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Shall sign a tripartite ToR with Facilitating Agency and FPO</w:t>
      </w: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She should ensure 100% coverage of Desi poultry as a part of preventive health care systems</w:t>
      </w: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Shall conduct orientation to household on preventive health care and managemental aspects as fixed by facilitating agency</w:t>
      </w: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Shall collect the data at household level in the prescribed format and submit to livestock facilitator and the FPO</w:t>
      </w:r>
    </w:p>
    <w:p w:rsidR="000F39DC" w:rsidRPr="000F39DC" w:rsidRDefault="000F39DC" w:rsidP="00B34682">
      <w:pPr>
        <w:pStyle w:val="ListParagraph"/>
        <w:numPr>
          <w:ilvl w:val="0"/>
          <w:numId w:val="83"/>
        </w:numPr>
        <w:spacing w:after="0" w:line="288" w:lineRule="auto"/>
        <w:jc w:val="both"/>
        <w:rPr>
          <w:rFonts w:ascii="Book Antiqua" w:hAnsi="Book Antiqua"/>
          <w:sz w:val="24"/>
          <w:szCs w:val="24"/>
          <w:lang w:val="en-IN"/>
        </w:rPr>
      </w:pPr>
      <w:r w:rsidRPr="000F39DC">
        <w:rPr>
          <w:rFonts w:ascii="Book Antiqua" w:hAnsi="Book Antiqua"/>
          <w:sz w:val="24"/>
          <w:szCs w:val="24"/>
          <w:lang w:val="en-IN"/>
        </w:rPr>
        <w:t>She shall be liason between the poultry rearers and Animal Husbandry Department</w:t>
      </w:r>
    </w:p>
    <w:sectPr w:rsidR="000F39DC" w:rsidRPr="000F39DC" w:rsidSect="005D283E">
      <w:pgSz w:w="11909" w:h="16834"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CE9" w:rsidRDefault="00A06CE9" w:rsidP="00A703A7">
      <w:pPr>
        <w:spacing w:after="0" w:line="240" w:lineRule="auto"/>
      </w:pPr>
      <w:r>
        <w:separator/>
      </w:r>
    </w:p>
  </w:endnote>
  <w:endnote w:type="continuationSeparator" w:id="0">
    <w:p w:rsidR="00A06CE9" w:rsidRDefault="00A06CE9" w:rsidP="00A70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4269379"/>
      <w:docPartObj>
        <w:docPartGallery w:val="Page Numbers (Bottom of Page)"/>
        <w:docPartUnique/>
      </w:docPartObj>
    </w:sdtPr>
    <w:sdtEndPr>
      <w:rPr>
        <w:color w:val="7F7F7F" w:themeColor="background1" w:themeShade="7F"/>
        <w:spacing w:val="60"/>
      </w:rPr>
    </w:sdtEndPr>
    <w:sdtContent>
      <w:p w:rsidR="00FF053B" w:rsidRPr="00BB23FF" w:rsidRDefault="00FF053B" w:rsidP="00BB23FF">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ED1E2E" w:rsidRPr="00ED1E2E">
          <w:rPr>
            <w:b/>
            <w:bCs/>
            <w:noProof/>
          </w:rPr>
          <w:t>81</w:t>
        </w:r>
        <w:r>
          <w:rPr>
            <w:b/>
            <w:bCs/>
            <w:noProof/>
          </w:rPr>
          <w:fldChar w:fldCharType="end"/>
        </w:r>
        <w:r>
          <w:rPr>
            <w:b/>
            <w:bCs/>
          </w:rP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CE9" w:rsidRDefault="00A06CE9" w:rsidP="00A703A7">
      <w:pPr>
        <w:spacing w:after="0" w:line="240" w:lineRule="auto"/>
      </w:pPr>
      <w:r>
        <w:separator/>
      </w:r>
    </w:p>
  </w:footnote>
  <w:footnote w:type="continuationSeparator" w:id="0">
    <w:p w:rsidR="00A06CE9" w:rsidRDefault="00A06CE9" w:rsidP="00A70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3B" w:rsidRDefault="00FF053B">
    <w:pPr>
      <w:pStyle w:val="Header"/>
    </w:pPr>
    <w:r>
      <w:rPr>
        <w:noProof/>
        <w:lang w:bidi="hi-IN"/>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-471170</wp:posOffset>
              </wp:positionV>
              <wp:extent cx="1343025" cy="10734675"/>
              <wp:effectExtent l="9525" t="5080" r="9525" b="13970"/>
              <wp:wrapNone/>
              <wp:docPr id="1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10734675"/>
                      </a:xfrm>
                      <a:prstGeom prst="rect">
                        <a:avLst/>
                      </a:prstGeom>
                      <a:solidFill>
                        <a:schemeClr val="accent5">
                          <a:lumMod val="75000"/>
                          <a:lumOff val="0"/>
                        </a:schemeClr>
                      </a:solidFill>
                      <a:ln w="9525">
                        <a:solidFill>
                          <a:schemeClr val="bg1">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62168" id="Rectangle 1" o:spid="_x0000_s1026" style="position:absolute;margin-left:-1in;margin-top:-37.1pt;width:105.75pt;height:84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" fillcolor="#31849b [2408]" strokecolor="#bfbfbf [2412]"/>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19495CF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3F77FD"/>
    <w:multiLevelType w:val="hybridMultilevel"/>
    <w:tmpl w:val="CEBA3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A3DD0"/>
    <w:multiLevelType w:val="hybridMultilevel"/>
    <w:tmpl w:val="37369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B04A3E"/>
    <w:multiLevelType w:val="hybridMultilevel"/>
    <w:tmpl w:val="D0EC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32F8F"/>
    <w:multiLevelType w:val="hybridMultilevel"/>
    <w:tmpl w:val="7BC0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F1A56"/>
    <w:multiLevelType w:val="hybridMultilevel"/>
    <w:tmpl w:val="268E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C3A25"/>
    <w:multiLevelType w:val="hybridMultilevel"/>
    <w:tmpl w:val="BB6CC38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5CA487B"/>
    <w:multiLevelType w:val="hybridMultilevel"/>
    <w:tmpl w:val="BA90A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81E44"/>
    <w:multiLevelType w:val="hybridMultilevel"/>
    <w:tmpl w:val="E432FD8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0BC23962"/>
    <w:multiLevelType w:val="hybridMultilevel"/>
    <w:tmpl w:val="37AAE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F805E1"/>
    <w:multiLevelType w:val="hybridMultilevel"/>
    <w:tmpl w:val="8E1062E4"/>
    <w:lvl w:ilvl="0" w:tplc="EEF4D0E2">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0234DFB"/>
    <w:multiLevelType w:val="hybridMultilevel"/>
    <w:tmpl w:val="E8860A6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0680FD0"/>
    <w:multiLevelType w:val="hybridMultilevel"/>
    <w:tmpl w:val="18DE454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4D57E3"/>
    <w:multiLevelType w:val="hybridMultilevel"/>
    <w:tmpl w:val="C17AFF14"/>
    <w:lvl w:ilvl="0" w:tplc="01C41A04">
      <w:start w:val="36"/>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14AE12B9"/>
    <w:multiLevelType w:val="hybridMultilevel"/>
    <w:tmpl w:val="08A2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C2D16"/>
    <w:multiLevelType w:val="multilevel"/>
    <w:tmpl w:val="EB8E2814"/>
    <w:lvl w:ilvl="0">
      <w:start w:val="1"/>
      <w:numFmt w:val="decimal"/>
      <w:lvlText w:val="%1."/>
      <w:lvlJc w:val="left"/>
      <w:pPr>
        <w:ind w:left="117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154E7868"/>
    <w:multiLevelType w:val="hybridMultilevel"/>
    <w:tmpl w:val="818E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74123E"/>
    <w:multiLevelType w:val="hybridMultilevel"/>
    <w:tmpl w:val="F3F8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02870"/>
    <w:multiLevelType w:val="hybridMultilevel"/>
    <w:tmpl w:val="9F5889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D38306C"/>
    <w:multiLevelType w:val="hybridMultilevel"/>
    <w:tmpl w:val="FB40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43449"/>
    <w:multiLevelType w:val="hybridMultilevel"/>
    <w:tmpl w:val="316A2DFE"/>
    <w:lvl w:ilvl="0" w:tplc="07F6E6BA">
      <w:start w:val="1"/>
      <w:numFmt w:val="lowerLetter"/>
      <w:lvlText w:val="%1."/>
      <w:lvlJc w:val="left"/>
      <w:pPr>
        <w:ind w:left="720" w:hanging="360"/>
      </w:pPr>
      <w:rPr>
        <w:rFonts w:ascii="Book Antiqua" w:hAnsi="Book Antiqua"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23924939"/>
    <w:multiLevelType w:val="hybridMultilevel"/>
    <w:tmpl w:val="B086B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545074"/>
    <w:multiLevelType w:val="hybridMultilevel"/>
    <w:tmpl w:val="6CC2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ED5E6E"/>
    <w:multiLevelType w:val="hybridMultilevel"/>
    <w:tmpl w:val="E2FEE4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456B2E"/>
    <w:multiLevelType w:val="hybridMultilevel"/>
    <w:tmpl w:val="28B28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3A59F9"/>
    <w:multiLevelType w:val="hybridMultilevel"/>
    <w:tmpl w:val="DDC2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8F462B"/>
    <w:multiLevelType w:val="hybridMultilevel"/>
    <w:tmpl w:val="3B8AAD2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CDE69CD"/>
    <w:multiLevelType w:val="hybridMultilevel"/>
    <w:tmpl w:val="A23E996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FCC6F24"/>
    <w:multiLevelType w:val="hybridMultilevel"/>
    <w:tmpl w:val="9F5889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04506A0"/>
    <w:multiLevelType w:val="hybridMultilevel"/>
    <w:tmpl w:val="C7B0403A"/>
    <w:lvl w:ilvl="0" w:tplc="6834F8C8">
      <w:start w:val="1"/>
      <w:numFmt w:val="bullet"/>
      <w:lvlText w:val=""/>
      <w:lvlJc w:val="left"/>
      <w:pPr>
        <w:ind w:left="720" w:hanging="360"/>
      </w:pPr>
      <w:rPr>
        <w:rFonts w:ascii="Symbol" w:hAnsi="Symbol" w:hint="default"/>
      </w:rPr>
    </w:lvl>
    <w:lvl w:ilvl="1" w:tplc="91C47CC4">
      <w:start w:val="1"/>
      <w:numFmt w:val="bullet"/>
      <w:lvlText w:val="o"/>
      <w:lvlJc w:val="left"/>
      <w:pPr>
        <w:ind w:left="1440" w:hanging="360"/>
      </w:pPr>
      <w:rPr>
        <w:rFonts w:ascii="Courier New" w:hAnsi="Courier New" w:cs="Courier New" w:hint="default"/>
      </w:rPr>
    </w:lvl>
    <w:lvl w:ilvl="2" w:tplc="0C124B66">
      <w:start w:val="1"/>
      <w:numFmt w:val="bullet"/>
      <w:lvlText w:val=""/>
      <w:lvlJc w:val="left"/>
      <w:pPr>
        <w:ind w:left="2160" w:hanging="360"/>
      </w:pPr>
      <w:rPr>
        <w:rFonts w:ascii="Wingdings" w:hAnsi="Wingdings" w:hint="default"/>
      </w:rPr>
    </w:lvl>
    <w:lvl w:ilvl="3" w:tplc="1522360E">
      <w:start w:val="1"/>
      <w:numFmt w:val="bullet"/>
      <w:lvlText w:val=""/>
      <w:lvlJc w:val="left"/>
      <w:pPr>
        <w:ind w:left="2880" w:hanging="360"/>
      </w:pPr>
      <w:rPr>
        <w:rFonts w:ascii="Symbol" w:hAnsi="Symbol" w:hint="default"/>
      </w:rPr>
    </w:lvl>
    <w:lvl w:ilvl="4" w:tplc="0B6686DE">
      <w:start w:val="1"/>
      <w:numFmt w:val="bullet"/>
      <w:lvlText w:val="o"/>
      <w:lvlJc w:val="left"/>
      <w:pPr>
        <w:ind w:left="3600" w:hanging="360"/>
      </w:pPr>
      <w:rPr>
        <w:rFonts w:ascii="Courier New" w:hAnsi="Courier New" w:cs="Courier New" w:hint="default"/>
      </w:rPr>
    </w:lvl>
    <w:lvl w:ilvl="5" w:tplc="58286AE4">
      <w:start w:val="1"/>
      <w:numFmt w:val="bullet"/>
      <w:lvlText w:val=""/>
      <w:lvlJc w:val="left"/>
      <w:pPr>
        <w:ind w:left="4320" w:hanging="360"/>
      </w:pPr>
      <w:rPr>
        <w:rFonts w:ascii="Wingdings" w:hAnsi="Wingdings" w:hint="default"/>
      </w:rPr>
    </w:lvl>
    <w:lvl w:ilvl="6" w:tplc="42A636FC">
      <w:start w:val="1"/>
      <w:numFmt w:val="bullet"/>
      <w:lvlText w:val=""/>
      <w:lvlJc w:val="left"/>
      <w:pPr>
        <w:ind w:left="5040" w:hanging="360"/>
      </w:pPr>
      <w:rPr>
        <w:rFonts w:ascii="Symbol" w:hAnsi="Symbol" w:hint="default"/>
      </w:rPr>
    </w:lvl>
    <w:lvl w:ilvl="7" w:tplc="E278A8E2">
      <w:start w:val="1"/>
      <w:numFmt w:val="bullet"/>
      <w:lvlText w:val="o"/>
      <w:lvlJc w:val="left"/>
      <w:pPr>
        <w:ind w:left="5760" w:hanging="360"/>
      </w:pPr>
      <w:rPr>
        <w:rFonts w:ascii="Courier New" w:hAnsi="Courier New" w:cs="Courier New" w:hint="default"/>
      </w:rPr>
    </w:lvl>
    <w:lvl w:ilvl="8" w:tplc="91E80A96">
      <w:start w:val="1"/>
      <w:numFmt w:val="bullet"/>
      <w:lvlText w:val=""/>
      <w:lvlJc w:val="left"/>
      <w:pPr>
        <w:ind w:left="6480" w:hanging="360"/>
      </w:pPr>
      <w:rPr>
        <w:rFonts w:ascii="Wingdings" w:hAnsi="Wingdings" w:hint="default"/>
      </w:rPr>
    </w:lvl>
  </w:abstractNum>
  <w:abstractNum w:abstractNumId="30" w15:restartNumberingAfterBreak="0">
    <w:nsid w:val="31722EC4"/>
    <w:multiLevelType w:val="hybridMultilevel"/>
    <w:tmpl w:val="BB16AD9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3545873"/>
    <w:multiLevelType w:val="hybridMultilevel"/>
    <w:tmpl w:val="EEBA0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57340DD"/>
    <w:multiLevelType w:val="hybridMultilevel"/>
    <w:tmpl w:val="287EB452"/>
    <w:lvl w:ilvl="0" w:tplc="1F5EA022">
      <w:start w:val="1"/>
      <w:numFmt w:val="lowerLetter"/>
      <w:lvlText w:val="%1."/>
      <w:lvlJc w:val="left"/>
      <w:pPr>
        <w:tabs>
          <w:tab w:val="num" w:pos="720"/>
        </w:tabs>
        <w:ind w:left="720" w:hanging="360"/>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71A2940"/>
    <w:multiLevelType w:val="hybridMultilevel"/>
    <w:tmpl w:val="8CC030FA"/>
    <w:lvl w:ilvl="0" w:tplc="C9E28A6A">
      <w:start w:val="3"/>
      <w:numFmt w:val="bullet"/>
      <w:lvlText w:val=""/>
      <w:lvlJc w:val="left"/>
      <w:pPr>
        <w:ind w:left="360" w:hanging="360"/>
      </w:pPr>
      <w:rPr>
        <w:rFonts w:ascii="Symbol" w:eastAsiaTheme="minorHAnsi" w:hAnsi="Symbol" w:cs="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389907D2"/>
    <w:multiLevelType w:val="hybridMultilevel"/>
    <w:tmpl w:val="AA1A3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8AD7A23"/>
    <w:multiLevelType w:val="hybridMultilevel"/>
    <w:tmpl w:val="F3243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9E32C7"/>
    <w:multiLevelType w:val="hybridMultilevel"/>
    <w:tmpl w:val="7E6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7055AF"/>
    <w:multiLevelType w:val="hybridMultilevel"/>
    <w:tmpl w:val="A23E99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4E0889"/>
    <w:multiLevelType w:val="hybridMultilevel"/>
    <w:tmpl w:val="5816C1D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D965AB8"/>
    <w:multiLevelType w:val="hybridMultilevel"/>
    <w:tmpl w:val="2D8A7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E7E39A7"/>
    <w:multiLevelType w:val="hybridMultilevel"/>
    <w:tmpl w:val="54026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EB908EF"/>
    <w:multiLevelType w:val="hybridMultilevel"/>
    <w:tmpl w:val="C762A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2B14F5F"/>
    <w:multiLevelType w:val="multilevel"/>
    <w:tmpl w:val="5DC4868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6474CCF"/>
    <w:multiLevelType w:val="hybridMultilevel"/>
    <w:tmpl w:val="E8C80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77F1865"/>
    <w:multiLevelType w:val="hybridMultilevel"/>
    <w:tmpl w:val="42121EE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5" w15:restartNumberingAfterBreak="0">
    <w:nsid w:val="479A2C96"/>
    <w:multiLevelType w:val="hybridMultilevel"/>
    <w:tmpl w:val="4D062C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4C552CB9"/>
    <w:multiLevelType w:val="hybridMultilevel"/>
    <w:tmpl w:val="FD52FA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4CC849E5"/>
    <w:multiLevelType w:val="hybridMultilevel"/>
    <w:tmpl w:val="36B08BF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8" w15:restartNumberingAfterBreak="0">
    <w:nsid w:val="4DB60BA1"/>
    <w:multiLevelType w:val="hybridMultilevel"/>
    <w:tmpl w:val="86F8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8C20BC"/>
    <w:multiLevelType w:val="hybridMultilevel"/>
    <w:tmpl w:val="0B2039C8"/>
    <w:lvl w:ilvl="0" w:tplc="01C41A04">
      <w:start w:val="36"/>
      <w:numFmt w:val="bullet"/>
      <w:lvlText w:val=""/>
      <w:lvlJc w:val="left"/>
      <w:pPr>
        <w:ind w:left="108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0" w15:restartNumberingAfterBreak="0">
    <w:nsid w:val="4FBE795B"/>
    <w:multiLevelType w:val="hybridMultilevel"/>
    <w:tmpl w:val="A6DCFA1A"/>
    <w:lvl w:ilvl="0" w:tplc="04090017">
      <w:start w:val="1"/>
      <w:numFmt w:val="lowerLetter"/>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51" w15:restartNumberingAfterBreak="0">
    <w:nsid w:val="5005266E"/>
    <w:multiLevelType w:val="hybridMultilevel"/>
    <w:tmpl w:val="2B5CED5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517F2C16"/>
    <w:multiLevelType w:val="hybridMultilevel"/>
    <w:tmpl w:val="EF82E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2E14C9F"/>
    <w:multiLevelType w:val="hybridMultilevel"/>
    <w:tmpl w:val="5054315C"/>
    <w:lvl w:ilvl="0" w:tplc="04090001">
      <w:start w:val="1"/>
      <w:numFmt w:val="bullet"/>
      <w:lvlText w:val=""/>
      <w:lvlJc w:val="left"/>
      <w:pPr>
        <w:tabs>
          <w:tab w:val="num" w:pos="0"/>
        </w:tabs>
        <w:ind w:left="0" w:hanging="360"/>
      </w:pPr>
      <w:rPr>
        <w:rFonts w:ascii="Symbol" w:hAnsi="Symbol" w:hint="default"/>
        <w:b/>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4" w15:restartNumberingAfterBreak="0">
    <w:nsid w:val="5454653C"/>
    <w:multiLevelType w:val="hybridMultilevel"/>
    <w:tmpl w:val="F7A87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6007A02"/>
    <w:multiLevelType w:val="hybridMultilevel"/>
    <w:tmpl w:val="04020B38"/>
    <w:lvl w:ilvl="0" w:tplc="D30E53B6">
      <w:start w:val="1"/>
      <w:numFmt w:val="decimal"/>
      <w:lvlText w:val="%1)"/>
      <w:lvlJc w:val="left"/>
      <w:pPr>
        <w:ind w:left="720" w:hanging="360"/>
      </w:pPr>
    </w:lvl>
    <w:lvl w:ilvl="1" w:tplc="C85E7308">
      <w:start w:val="1"/>
      <w:numFmt w:val="lowerLetter"/>
      <w:lvlText w:val="%2."/>
      <w:lvlJc w:val="left"/>
      <w:pPr>
        <w:ind w:left="1440" w:hanging="360"/>
      </w:pPr>
    </w:lvl>
    <w:lvl w:ilvl="2" w:tplc="9BA46E2E">
      <w:start w:val="1"/>
      <w:numFmt w:val="lowerRoman"/>
      <w:lvlText w:val="%3."/>
      <w:lvlJc w:val="right"/>
      <w:pPr>
        <w:ind w:left="2160" w:hanging="180"/>
      </w:pPr>
    </w:lvl>
    <w:lvl w:ilvl="3" w:tplc="6930AF98">
      <w:start w:val="1"/>
      <w:numFmt w:val="decimal"/>
      <w:lvlText w:val="%4."/>
      <w:lvlJc w:val="left"/>
      <w:pPr>
        <w:ind w:left="2880" w:hanging="360"/>
      </w:pPr>
    </w:lvl>
    <w:lvl w:ilvl="4" w:tplc="0C3C9C1E">
      <w:start w:val="1"/>
      <w:numFmt w:val="lowerLetter"/>
      <w:lvlText w:val="%5."/>
      <w:lvlJc w:val="left"/>
      <w:pPr>
        <w:ind w:left="3600" w:hanging="360"/>
      </w:pPr>
    </w:lvl>
    <w:lvl w:ilvl="5" w:tplc="C6BCC2E6">
      <w:start w:val="1"/>
      <w:numFmt w:val="lowerRoman"/>
      <w:lvlText w:val="%6."/>
      <w:lvlJc w:val="right"/>
      <w:pPr>
        <w:ind w:left="4320" w:hanging="180"/>
      </w:pPr>
    </w:lvl>
    <w:lvl w:ilvl="6" w:tplc="6ADC12E2">
      <w:start w:val="1"/>
      <w:numFmt w:val="decimal"/>
      <w:lvlText w:val="%7."/>
      <w:lvlJc w:val="left"/>
      <w:pPr>
        <w:ind w:left="5040" w:hanging="360"/>
      </w:pPr>
    </w:lvl>
    <w:lvl w:ilvl="7" w:tplc="E17E465E">
      <w:start w:val="1"/>
      <w:numFmt w:val="lowerLetter"/>
      <w:lvlText w:val="%8."/>
      <w:lvlJc w:val="left"/>
      <w:pPr>
        <w:ind w:left="5760" w:hanging="360"/>
      </w:pPr>
    </w:lvl>
    <w:lvl w:ilvl="8" w:tplc="D2301E1E">
      <w:start w:val="1"/>
      <w:numFmt w:val="lowerRoman"/>
      <w:lvlText w:val="%9."/>
      <w:lvlJc w:val="right"/>
      <w:pPr>
        <w:ind w:left="6480" w:hanging="180"/>
      </w:pPr>
    </w:lvl>
  </w:abstractNum>
  <w:abstractNum w:abstractNumId="56" w15:restartNumberingAfterBreak="0">
    <w:nsid w:val="585C78E0"/>
    <w:multiLevelType w:val="hybridMultilevel"/>
    <w:tmpl w:val="0F4C5B38"/>
    <w:lvl w:ilvl="0" w:tplc="804C78F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A6A65F0"/>
    <w:multiLevelType w:val="hybridMultilevel"/>
    <w:tmpl w:val="7632C598"/>
    <w:lvl w:ilvl="0" w:tplc="433A91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B2B4C79"/>
    <w:multiLevelType w:val="hybridMultilevel"/>
    <w:tmpl w:val="E0466FA4"/>
    <w:lvl w:ilvl="0" w:tplc="F28EE3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CE63A42"/>
    <w:multiLevelType w:val="hybridMultilevel"/>
    <w:tmpl w:val="5CCC5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D3A3764"/>
    <w:multiLevelType w:val="hybridMultilevel"/>
    <w:tmpl w:val="C50AB42C"/>
    <w:lvl w:ilvl="0" w:tplc="033EA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714E54"/>
    <w:multiLevelType w:val="hybridMultilevel"/>
    <w:tmpl w:val="16AABAE8"/>
    <w:lvl w:ilvl="0" w:tplc="FAFAD25E">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600A35C3"/>
    <w:multiLevelType w:val="hybridMultilevel"/>
    <w:tmpl w:val="16AABAE8"/>
    <w:lvl w:ilvl="0" w:tplc="FAFAD25E">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15:restartNumberingAfterBreak="0">
    <w:nsid w:val="60AB57F7"/>
    <w:multiLevelType w:val="hybridMultilevel"/>
    <w:tmpl w:val="E8F802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1204D87"/>
    <w:multiLevelType w:val="hybridMultilevel"/>
    <w:tmpl w:val="DB56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0B04C4"/>
    <w:multiLevelType w:val="hybridMultilevel"/>
    <w:tmpl w:val="EFB8095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625656FE"/>
    <w:multiLevelType w:val="hybridMultilevel"/>
    <w:tmpl w:val="4BE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555930"/>
    <w:multiLevelType w:val="hybridMultilevel"/>
    <w:tmpl w:val="B0E0FB4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8" w15:restartNumberingAfterBreak="0">
    <w:nsid w:val="660D57BB"/>
    <w:multiLevelType w:val="hybridMultilevel"/>
    <w:tmpl w:val="26EE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90E0E65"/>
    <w:multiLevelType w:val="hybridMultilevel"/>
    <w:tmpl w:val="EBE41E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244FC1"/>
    <w:multiLevelType w:val="hybridMultilevel"/>
    <w:tmpl w:val="D8389350"/>
    <w:lvl w:ilvl="0" w:tplc="CB16A848">
      <w:start w:val="1"/>
      <w:numFmt w:val="bullet"/>
      <w:lvlText w:val=""/>
      <w:lvlJc w:val="left"/>
      <w:pPr>
        <w:ind w:left="720" w:hanging="360"/>
      </w:pPr>
      <w:rPr>
        <w:rFonts w:ascii="Symbol" w:hAnsi="Symbol" w:hint="default"/>
      </w:rPr>
    </w:lvl>
    <w:lvl w:ilvl="1" w:tplc="5D54B29C">
      <w:start w:val="1"/>
      <w:numFmt w:val="bullet"/>
      <w:lvlText w:val="o"/>
      <w:lvlJc w:val="left"/>
      <w:pPr>
        <w:ind w:left="1440" w:hanging="360"/>
      </w:pPr>
      <w:rPr>
        <w:rFonts w:ascii="Courier New" w:hAnsi="Courier New" w:cs="Courier New" w:hint="default"/>
      </w:rPr>
    </w:lvl>
    <w:lvl w:ilvl="2" w:tplc="A826627E">
      <w:start w:val="1"/>
      <w:numFmt w:val="bullet"/>
      <w:lvlText w:val=""/>
      <w:lvlJc w:val="left"/>
      <w:pPr>
        <w:ind w:left="2160" w:hanging="360"/>
      </w:pPr>
      <w:rPr>
        <w:rFonts w:ascii="Wingdings" w:hAnsi="Wingdings" w:hint="default"/>
      </w:rPr>
    </w:lvl>
    <w:lvl w:ilvl="3" w:tplc="0B424390">
      <w:start w:val="1"/>
      <w:numFmt w:val="bullet"/>
      <w:lvlText w:val=""/>
      <w:lvlJc w:val="left"/>
      <w:pPr>
        <w:ind w:left="2880" w:hanging="360"/>
      </w:pPr>
      <w:rPr>
        <w:rFonts w:ascii="Symbol" w:hAnsi="Symbol" w:hint="default"/>
      </w:rPr>
    </w:lvl>
    <w:lvl w:ilvl="4" w:tplc="5E601780">
      <w:start w:val="1"/>
      <w:numFmt w:val="bullet"/>
      <w:lvlText w:val="o"/>
      <w:lvlJc w:val="left"/>
      <w:pPr>
        <w:ind w:left="3600" w:hanging="360"/>
      </w:pPr>
      <w:rPr>
        <w:rFonts w:ascii="Courier New" w:hAnsi="Courier New" w:cs="Courier New" w:hint="default"/>
      </w:rPr>
    </w:lvl>
    <w:lvl w:ilvl="5" w:tplc="F3C21A8E">
      <w:start w:val="1"/>
      <w:numFmt w:val="bullet"/>
      <w:lvlText w:val=""/>
      <w:lvlJc w:val="left"/>
      <w:pPr>
        <w:ind w:left="4320" w:hanging="360"/>
      </w:pPr>
      <w:rPr>
        <w:rFonts w:ascii="Wingdings" w:hAnsi="Wingdings" w:hint="default"/>
      </w:rPr>
    </w:lvl>
    <w:lvl w:ilvl="6" w:tplc="156AD8F0">
      <w:start w:val="1"/>
      <w:numFmt w:val="bullet"/>
      <w:lvlText w:val=""/>
      <w:lvlJc w:val="left"/>
      <w:pPr>
        <w:ind w:left="5040" w:hanging="360"/>
      </w:pPr>
      <w:rPr>
        <w:rFonts w:ascii="Symbol" w:hAnsi="Symbol" w:hint="default"/>
      </w:rPr>
    </w:lvl>
    <w:lvl w:ilvl="7" w:tplc="1E3EA222">
      <w:start w:val="1"/>
      <w:numFmt w:val="bullet"/>
      <w:lvlText w:val="o"/>
      <w:lvlJc w:val="left"/>
      <w:pPr>
        <w:ind w:left="5760" w:hanging="360"/>
      </w:pPr>
      <w:rPr>
        <w:rFonts w:ascii="Courier New" w:hAnsi="Courier New" w:cs="Courier New" w:hint="default"/>
      </w:rPr>
    </w:lvl>
    <w:lvl w:ilvl="8" w:tplc="5B765864">
      <w:start w:val="1"/>
      <w:numFmt w:val="bullet"/>
      <w:lvlText w:val=""/>
      <w:lvlJc w:val="left"/>
      <w:pPr>
        <w:ind w:left="6480" w:hanging="360"/>
      </w:pPr>
      <w:rPr>
        <w:rFonts w:ascii="Wingdings" w:hAnsi="Wingdings" w:hint="default"/>
      </w:rPr>
    </w:lvl>
  </w:abstractNum>
  <w:abstractNum w:abstractNumId="71" w15:restartNumberingAfterBreak="0">
    <w:nsid w:val="69F05F89"/>
    <w:multiLevelType w:val="hybridMultilevel"/>
    <w:tmpl w:val="C1D0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F37031"/>
    <w:multiLevelType w:val="hybridMultilevel"/>
    <w:tmpl w:val="A0A2F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A2138DA"/>
    <w:multiLevelType w:val="hybridMultilevel"/>
    <w:tmpl w:val="89C0FF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CAB1F79"/>
    <w:multiLevelType w:val="hybridMultilevel"/>
    <w:tmpl w:val="5BFE81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BA4D25"/>
    <w:multiLevelType w:val="hybridMultilevel"/>
    <w:tmpl w:val="560C84F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6" w15:restartNumberingAfterBreak="0">
    <w:nsid w:val="74B34BC3"/>
    <w:multiLevelType w:val="hybridMultilevel"/>
    <w:tmpl w:val="779295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4F707A6"/>
    <w:multiLevelType w:val="hybridMultilevel"/>
    <w:tmpl w:val="6E54208E"/>
    <w:lvl w:ilvl="0" w:tplc="01C41A04">
      <w:start w:val="36"/>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781E789E"/>
    <w:multiLevelType w:val="hybridMultilevel"/>
    <w:tmpl w:val="0BD425F6"/>
    <w:lvl w:ilvl="0" w:tplc="04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15:restartNumberingAfterBreak="0">
    <w:nsid w:val="79CC6C84"/>
    <w:multiLevelType w:val="hybridMultilevel"/>
    <w:tmpl w:val="950C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B06A33"/>
    <w:multiLevelType w:val="hybridMultilevel"/>
    <w:tmpl w:val="DD9658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BB52B44"/>
    <w:multiLevelType w:val="hybridMultilevel"/>
    <w:tmpl w:val="0E6A368C"/>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82" w15:restartNumberingAfterBreak="0">
    <w:nsid w:val="7DDC3025"/>
    <w:multiLevelType w:val="hybridMultilevel"/>
    <w:tmpl w:val="7D0CA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4"/>
  </w:num>
  <w:num w:numId="2">
    <w:abstractNumId w:val="4"/>
  </w:num>
  <w:num w:numId="3">
    <w:abstractNumId w:val="2"/>
  </w:num>
  <w:num w:numId="4">
    <w:abstractNumId w:val="21"/>
  </w:num>
  <w:num w:numId="5">
    <w:abstractNumId w:val="16"/>
  </w:num>
  <w:num w:numId="6">
    <w:abstractNumId w:val="68"/>
  </w:num>
  <w:num w:numId="7">
    <w:abstractNumId w:val="43"/>
  </w:num>
  <w:num w:numId="8">
    <w:abstractNumId w:val="50"/>
  </w:num>
  <w:num w:numId="9">
    <w:abstractNumId w:val="37"/>
  </w:num>
  <w:num w:numId="10">
    <w:abstractNumId w:val="80"/>
  </w:num>
  <w:num w:numId="11">
    <w:abstractNumId w:val="34"/>
  </w:num>
  <w:num w:numId="12">
    <w:abstractNumId w:val="27"/>
  </w:num>
  <w:num w:numId="13">
    <w:abstractNumId w:val="56"/>
  </w:num>
  <w:num w:numId="14">
    <w:abstractNumId w:val="8"/>
  </w:num>
  <w:num w:numId="15">
    <w:abstractNumId w:val="58"/>
  </w:num>
  <w:num w:numId="16">
    <w:abstractNumId w:val="12"/>
  </w:num>
  <w:num w:numId="17">
    <w:abstractNumId w:val="18"/>
  </w:num>
  <w:num w:numId="18">
    <w:abstractNumId w:val="28"/>
  </w:num>
  <w:num w:numId="19">
    <w:abstractNumId w:val="75"/>
  </w:num>
  <w:num w:numId="20">
    <w:abstractNumId w:val="51"/>
  </w:num>
  <w:num w:numId="21">
    <w:abstractNumId w:val="46"/>
  </w:num>
  <w:num w:numId="22">
    <w:abstractNumId w:val="45"/>
  </w:num>
  <w:num w:numId="23">
    <w:abstractNumId w:val="70"/>
  </w:num>
  <w:num w:numId="24">
    <w:abstractNumId w:val="29"/>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15"/>
  </w:num>
  <w:num w:numId="28">
    <w:abstractNumId w:val="53"/>
  </w:num>
  <w:num w:numId="29">
    <w:abstractNumId w:val="9"/>
  </w:num>
  <w:num w:numId="30">
    <w:abstractNumId w:val="62"/>
  </w:num>
  <w:num w:numId="31">
    <w:abstractNumId w:val="32"/>
  </w:num>
  <w:num w:numId="32">
    <w:abstractNumId w:val="61"/>
  </w:num>
  <w:num w:numId="33">
    <w:abstractNumId w:val="38"/>
  </w:num>
  <w:num w:numId="34">
    <w:abstractNumId w:val="82"/>
  </w:num>
  <w:num w:numId="35">
    <w:abstractNumId w:val="72"/>
  </w:num>
  <w:num w:numId="36">
    <w:abstractNumId w:val="24"/>
  </w:num>
  <w:num w:numId="37">
    <w:abstractNumId w:val="77"/>
  </w:num>
  <w:num w:numId="38">
    <w:abstractNumId w:val="0"/>
  </w:num>
  <w:num w:numId="39">
    <w:abstractNumId w:val="42"/>
  </w:num>
  <w:num w:numId="40">
    <w:abstractNumId w:val="67"/>
  </w:num>
  <w:num w:numId="41">
    <w:abstractNumId w:val="63"/>
  </w:num>
  <w:num w:numId="42">
    <w:abstractNumId w:val="44"/>
  </w:num>
  <w:num w:numId="43">
    <w:abstractNumId w:val="1"/>
  </w:num>
  <w:num w:numId="44">
    <w:abstractNumId w:val="78"/>
  </w:num>
  <w:num w:numId="45">
    <w:abstractNumId w:val="60"/>
  </w:num>
  <w:num w:numId="46">
    <w:abstractNumId w:val="10"/>
  </w:num>
  <w:num w:numId="47">
    <w:abstractNumId w:val="57"/>
  </w:num>
  <w:num w:numId="48">
    <w:abstractNumId w:val="74"/>
  </w:num>
  <w:num w:numId="49">
    <w:abstractNumId w:val="14"/>
  </w:num>
  <w:num w:numId="50">
    <w:abstractNumId w:val="19"/>
  </w:num>
  <w:num w:numId="51">
    <w:abstractNumId w:val="65"/>
  </w:num>
  <w:num w:numId="52">
    <w:abstractNumId w:val="49"/>
  </w:num>
  <w:num w:numId="53">
    <w:abstractNumId w:val="71"/>
  </w:num>
  <w:num w:numId="54">
    <w:abstractNumId w:val="3"/>
  </w:num>
  <w:num w:numId="55">
    <w:abstractNumId w:val="36"/>
  </w:num>
  <w:num w:numId="56">
    <w:abstractNumId w:val="17"/>
  </w:num>
  <w:num w:numId="57">
    <w:abstractNumId w:val="31"/>
  </w:num>
  <w:num w:numId="58">
    <w:abstractNumId w:val="5"/>
  </w:num>
  <w:num w:numId="59">
    <w:abstractNumId w:val="7"/>
  </w:num>
  <w:num w:numId="60">
    <w:abstractNumId w:val="25"/>
  </w:num>
  <w:num w:numId="61">
    <w:abstractNumId w:val="59"/>
  </w:num>
  <w:num w:numId="62">
    <w:abstractNumId w:val="66"/>
  </w:num>
  <w:num w:numId="63">
    <w:abstractNumId w:val="35"/>
  </w:num>
  <w:num w:numId="64">
    <w:abstractNumId w:val="23"/>
  </w:num>
  <w:num w:numId="65">
    <w:abstractNumId w:val="11"/>
  </w:num>
  <w:num w:numId="66">
    <w:abstractNumId w:val="48"/>
  </w:num>
  <w:num w:numId="67">
    <w:abstractNumId w:val="73"/>
  </w:num>
  <w:num w:numId="68">
    <w:abstractNumId w:val="54"/>
  </w:num>
  <w:num w:numId="69">
    <w:abstractNumId w:val="52"/>
  </w:num>
  <w:num w:numId="70">
    <w:abstractNumId w:val="6"/>
  </w:num>
  <w:num w:numId="71">
    <w:abstractNumId w:val="81"/>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num>
  <w:num w:numId="74">
    <w:abstractNumId w:val="41"/>
  </w:num>
  <w:num w:numId="75">
    <w:abstractNumId w:val="13"/>
  </w:num>
  <w:num w:numId="76">
    <w:abstractNumId w:val="22"/>
  </w:num>
  <w:num w:numId="77">
    <w:abstractNumId w:val="76"/>
  </w:num>
  <w:num w:numId="78">
    <w:abstractNumId w:val="33"/>
  </w:num>
  <w:num w:numId="79">
    <w:abstractNumId w:val="79"/>
  </w:num>
  <w:num w:numId="80">
    <w:abstractNumId w:val="30"/>
  </w:num>
  <w:num w:numId="81">
    <w:abstractNumId w:val="26"/>
  </w:num>
  <w:num w:numId="82">
    <w:abstractNumId w:val="47"/>
  </w:num>
  <w:num w:numId="83">
    <w:abstractNumId w:val="4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CB2"/>
    <w:rsid w:val="00006681"/>
    <w:rsid w:val="00013C75"/>
    <w:rsid w:val="00030F83"/>
    <w:rsid w:val="00036894"/>
    <w:rsid w:val="000545CE"/>
    <w:rsid w:val="00074925"/>
    <w:rsid w:val="00075355"/>
    <w:rsid w:val="0007663F"/>
    <w:rsid w:val="000768BF"/>
    <w:rsid w:val="00076E08"/>
    <w:rsid w:val="0008261B"/>
    <w:rsid w:val="00091023"/>
    <w:rsid w:val="00093641"/>
    <w:rsid w:val="000A6745"/>
    <w:rsid w:val="000B18C1"/>
    <w:rsid w:val="000D3092"/>
    <w:rsid w:val="000D4594"/>
    <w:rsid w:val="000F3331"/>
    <w:rsid w:val="000F39DC"/>
    <w:rsid w:val="000F40B3"/>
    <w:rsid w:val="00107C28"/>
    <w:rsid w:val="0012224C"/>
    <w:rsid w:val="00130CE6"/>
    <w:rsid w:val="0013263A"/>
    <w:rsid w:val="00134A25"/>
    <w:rsid w:val="001360EA"/>
    <w:rsid w:val="00143BB9"/>
    <w:rsid w:val="00161C6F"/>
    <w:rsid w:val="00173B0A"/>
    <w:rsid w:val="00180C46"/>
    <w:rsid w:val="001A686B"/>
    <w:rsid w:val="001B1D30"/>
    <w:rsid w:val="001B510D"/>
    <w:rsid w:val="001B7612"/>
    <w:rsid w:val="001C4942"/>
    <w:rsid w:val="00201E2E"/>
    <w:rsid w:val="00223C7A"/>
    <w:rsid w:val="002243F0"/>
    <w:rsid w:val="002317D4"/>
    <w:rsid w:val="002528B8"/>
    <w:rsid w:val="00263BE3"/>
    <w:rsid w:val="00272A90"/>
    <w:rsid w:val="00276918"/>
    <w:rsid w:val="00281472"/>
    <w:rsid w:val="00284FC3"/>
    <w:rsid w:val="0029218A"/>
    <w:rsid w:val="00296771"/>
    <w:rsid w:val="002C04E1"/>
    <w:rsid w:val="002C53E0"/>
    <w:rsid w:val="002C5CB2"/>
    <w:rsid w:val="002D63B6"/>
    <w:rsid w:val="002E2002"/>
    <w:rsid w:val="002E2A3C"/>
    <w:rsid w:val="002E43E2"/>
    <w:rsid w:val="002F1D62"/>
    <w:rsid w:val="00301959"/>
    <w:rsid w:val="003104C0"/>
    <w:rsid w:val="003107B9"/>
    <w:rsid w:val="003113B2"/>
    <w:rsid w:val="00327FDC"/>
    <w:rsid w:val="003727CB"/>
    <w:rsid w:val="00386B6A"/>
    <w:rsid w:val="003911ED"/>
    <w:rsid w:val="003A0CED"/>
    <w:rsid w:val="003A6621"/>
    <w:rsid w:val="003A6E92"/>
    <w:rsid w:val="003B7A24"/>
    <w:rsid w:val="003E0FD7"/>
    <w:rsid w:val="003E1BCC"/>
    <w:rsid w:val="003E5B8A"/>
    <w:rsid w:val="003F4154"/>
    <w:rsid w:val="00411762"/>
    <w:rsid w:val="004209B1"/>
    <w:rsid w:val="0042713E"/>
    <w:rsid w:val="00430626"/>
    <w:rsid w:val="00433D7D"/>
    <w:rsid w:val="00462DF4"/>
    <w:rsid w:val="004666B3"/>
    <w:rsid w:val="00490F83"/>
    <w:rsid w:val="00492FD9"/>
    <w:rsid w:val="00494C43"/>
    <w:rsid w:val="00496187"/>
    <w:rsid w:val="004A6D6A"/>
    <w:rsid w:val="004B6826"/>
    <w:rsid w:val="004C45E8"/>
    <w:rsid w:val="004D40DC"/>
    <w:rsid w:val="00502DB0"/>
    <w:rsid w:val="00513C68"/>
    <w:rsid w:val="0052110F"/>
    <w:rsid w:val="00522D24"/>
    <w:rsid w:val="00536820"/>
    <w:rsid w:val="005536CE"/>
    <w:rsid w:val="0055545A"/>
    <w:rsid w:val="00565DBD"/>
    <w:rsid w:val="00570C5E"/>
    <w:rsid w:val="005753FB"/>
    <w:rsid w:val="005772D4"/>
    <w:rsid w:val="005851FF"/>
    <w:rsid w:val="00585BE2"/>
    <w:rsid w:val="005A18B2"/>
    <w:rsid w:val="005B0F65"/>
    <w:rsid w:val="005C0E86"/>
    <w:rsid w:val="005D283E"/>
    <w:rsid w:val="005F728B"/>
    <w:rsid w:val="006037E6"/>
    <w:rsid w:val="00606752"/>
    <w:rsid w:val="00613548"/>
    <w:rsid w:val="00656EC2"/>
    <w:rsid w:val="00657B42"/>
    <w:rsid w:val="006657AD"/>
    <w:rsid w:val="00665BE5"/>
    <w:rsid w:val="00666C87"/>
    <w:rsid w:val="00666E1E"/>
    <w:rsid w:val="00681BF0"/>
    <w:rsid w:val="006B6AC8"/>
    <w:rsid w:val="006C1D29"/>
    <w:rsid w:val="006E2C2C"/>
    <w:rsid w:val="006E56E6"/>
    <w:rsid w:val="006F7D02"/>
    <w:rsid w:val="0070330A"/>
    <w:rsid w:val="00726D4C"/>
    <w:rsid w:val="0073634C"/>
    <w:rsid w:val="00745C2F"/>
    <w:rsid w:val="00754546"/>
    <w:rsid w:val="00757502"/>
    <w:rsid w:val="007767CF"/>
    <w:rsid w:val="00777BA7"/>
    <w:rsid w:val="00786169"/>
    <w:rsid w:val="00786224"/>
    <w:rsid w:val="00787846"/>
    <w:rsid w:val="00791A83"/>
    <w:rsid w:val="00791E90"/>
    <w:rsid w:val="007A29F3"/>
    <w:rsid w:val="007A5134"/>
    <w:rsid w:val="007D44D4"/>
    <w:rsid w:val="007D753C"/>
    <w:rsid w:val="0082640F"/>
    <w:rsid w:val="00844B75"/>
    <w:rsid w:val="008747C7"/>
    <w:rsid w:val="0087493E"/>
    <w:rsid w:val="00881715"/>
    <w:rsid w:val="0089502C"/>
    <w:rsid w:val="008A250F"/>
    <w:rsid w:val="008A2826"/>
    <w:rsid w:val="008B1B32"/>
    <w:rsid w:val="00910D4C"/>
    <w:rsid w:val="00973879"/>
    <w:rsid w:val="00973EEF"/>
    <w:rsid w:val="00974D49"/>
    <w:rsid w:val="009A25E8"/>
    <w:rsid w:val="009B0F6C"/>
    <w:rsid w:val="009B5EAE"/>
    <w:rsid w:val="009C590F"/>
    <w:rsid w:val="009F32D9"/>
    <w:rsid w:val="00A06CE9"/>
    <w:rsid w:val="00A07F8C"/>
    <w:rsid w:val="00A24940"/>
    <w:rsid w:val="00A422C4"/>
    <w:rsid w:val="00A5221A"/>
    <w:rsid w:val="00A52907"/>
    <w:rsid w:val="00A549EB"/>
    <w:rsid w:val="00A6106A"/>
    <w:rsid w:val="00A62171"/>
    <w:rsid w:val="00A65363"/>
    <w:rsid w:val="00A6768C"/>
    <w:rsid w:val="00A703A7"/>
    <w:rsid w:val="00A83555"/>
    <w:rsid w:val="00AB4DE2"/>
    <w:rsid w:val="00AB5096"/>
    <w:rsid w:val="00AD0CE2"/>
    <w:rsid w:val="00AD7017"/>
    <w:rsid w:val="00AD7BFE"/>
    <w:rsid w:val="00B060AE"/>
    <w:rsid w:val="00B17F1A"/>
    <w:rsid w:val="00B34682"/>
    <w:rsid w:val="00B403F1"/>
    <w:rsid w:val="00B52E1A"/>
    <w:rsid w:val="00B60532"/>
    <w:rsid w:val="00B81044"/>
    <w:rsid w:val="00BB211B"/>
    <w:rsid w:val="00BB23FF"/>
    <w:rsid w:val="00BB2672"/>
    <w:rsid w:val="00BB2A3D"/>
    <w:rsid w:val="00BC7BB3"/>
    <w:rsid w:val="00BE0195"/>
    <w:rsid w:val="00BF0232"/>
    <w:rsid w:val="00BF7F1C"/>
    <w:rsid w:val="00C22DC8"/>
    <w:rsid w:val="00C37566"/>
    <w:rsid w:val="00C37B2C"/>
    <w:rsid w:val="00C413B1"/>
    <w:rsid w:val="00C459C7"/>
    <w:rsid w:val="00C47338"/>
    <w:rsid w:val="00C642D0"/>
    <w:rsid w:val="00C80B1F"/>
    <w:rsid w:val="00C81C72"/>
    <w:rsid w:val="00C84EF2"/>
    <w:rsid w:val="00C92548"/>
    <w:rsid w:val="00CB5BD3"/>
    <w:rsid w:val="00CC23FD"/>
    <w:rsid w:val="00D03B8E"/>
    <w:rsid w:val="00D10134"/>
    <w:rsid w:val="00D15F81"/>
    <w:rsid w:val="00D33AD3"/>
    <w:rsid w:val="00D353AC"/>
    <w:rsid w:val="00D41F4D"/>
    <w:rsid w:val="00D57517"/>
    <w:rsid w:val="00D60924"/>
    <w:rsid w:val="00D706DC"/>
    <w:rsid w:val="00D73665"/>
    <w:rsid w:val="00DA7708"/>
    <w:rsid w:val="00DB13EF"/>
    <w:rsid w:val="00DB6552"/>
    <w:rsid w:val="00DD0C76"/>
    <w:rsid w:val="00DD1008"/>
    <w:rsid w:val="00DE1149"/>
    <w:rsid w:val="00DE73E6"/>
    <w:rsid w:val="00E06095"/>
    <w:rsid w:val="00E07D49"/>
    <w:rsid w:val="00E21AE4"/>
    <w:rsid w:val="00E262AE"/>
    <w:rsid w:val="00E30F13"/>
    <w:rsid w:val="00E34C93"/>
    <w:rsid w:val="00E3559C"/>
    <w:rsid w:val="00E37002"/>
    <w:rsid w:val="00E414F3"/>
    <w:rsid w:val="00E52F66"/>
    <w:rsid w:val="00E54C2D"/>
    <w:rsid w:val="00E66CC5"/>
    <w:rsid w:val="00E67FB2"/>
    <w:rsid w:val="00E96890"/>
    <w:rsid w:val="00EA1370"/>
    <w:rsid w:val="00EA1811"/>
    <w:rsid w:val="00EB38CF"/>
    <w:rsid w:val="00EB7D2F"/>
    <w:rsid w:val="00EC06AB"/>
    <w:rsid w:val="00EC400A"/>
    <w:rsid w:val="00ED1E2E"/>
    <w:rsid w:val="00EE3C3D"/>
    <w:rsid w:val="00EE466B"/>
    <w:rsid w:val="00F121D4"/>
    <w:rsid w:val="00F15A5D"/>
    <w:rsid w:val="00F16A37"/>
    <w:rsid w:val="00F22C80"/>
    <w:rsid w:val="00F23E9F"/>
    <w:rsid w:val="00F35E6A"/>
    <w:rsid w:val="00F371DC"/>
    <w:rsid w:val="00F4362C"/>
    <w:rsid w:val="00F5188E"/>
    <w:rsid w:val="00F52039"/>
    <w:rsid w:val="00F87764"/>
    <w:rsid w:val="00F96FC5"/>
    <w:rsid w:val="00FA44C9"/>
    <w:rsid w:val="00FA4A8D"/>
    <w:rsid w:val="00FA57EF"/>
    <w:rsid w:val="00FA6184"/>
    <w:rsid w:val="00FB082A"/>
    <w:rsid w:val="00FB418A"/>
    <w:rsid w:val="00FC0499"/>
    <w:rsid w:val="00FD7941"/>
    <w:rsid w:val="00FE35E7"/>
    <w:rsid w:val="00FF053B"/>
    <w:rsid w:val="00FF0F16"/>
    <w:rsid w:val="00FF3A0E"/>
    <w:rsid w:val="00FF70BA"/>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39390"/>
  <w15:docId w15:val="{288CF671-DCB3-4F01-9A49-A8A3DF0EE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1D30"/>
  </w:style>
  <w:style w:type="paragraph" w:styleId="Heading1">
    <w:name w:val="heading 1"/>
    <w:basedOn w:val="Normal"/>
    <w:next w:val="Normal"/>
    <w:link w:val="Heading1Char"/>
    <w:uiPriority w:val="9"/>
    <w:qFormat/>
    <w:rsid w:val="00D706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3559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9502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973879"/>
    <w:pPr>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22423" w:themeColor="accent2" w:themeShade="7F"/>
      <w:spacing w:val="10"/>
      <w:lang w:bidi="en-US"/>
    </w:rPr>
  </w:style>
  <w:style w:type="paragraph" w:styleId="Heading5">
    <w:name w:val="heading 5"/>
    <w:basedOn w:val="Normal"/>
    <w:next w:val="Normal"/>
    <w:link w:val="Heading5Char"/>
    <w:uiPriority w:val="9"/>
    <w:unhideWhenUsed/>
    <w:qFormat/>
    <w:rsid w:val="00973879"/>
    <w:pPr>
      <w:spacing w:before="320" w:after="120" w:line="252" w:lineRule="auto"/>
      <w:jc w:val="center"/>
      <w:outlineLvl w:val="4"/>
    </w:pPr>
    <w:rPr>
      <w:rFonts w:asciiTheme="majorHAnsi" w:eastAsiaTheme="majorEastAsia" w:hAnsiTheme="majorHAnsi" w:cstheme="majorBidi"/>
      <w:caps/>
      <w:color w:val="622423" w:themeColor="accent2" w:themeShade="7F"/>
      <w:spacing w:val="10"/>
      <w:lang w:bidi="en-US"/>
    </w:rPr>
  </w:style>
  <w:style w:type="paragraph" w:styleId="Heading6">
    <w:name w:val="heading 6"/>
    <w:basedOn w:val="Normal"/>
    <w:next w:val="Normal"/>
    <w:link w:val="Heading6Char"/>
    <w:uiPriority w:val="9"/>
    <w:unhideWhenUsed/>
    <w:qFormat/>
    <w:rsid w:val="00973879"/>
    <w:pPr>
      <w:spacing w:after="120" w:line="252" w:lineRule="auto"/>
      <w:jc w:val="center"/>
      <w:outlineLvl w:val="5"/>
    </w:pPr>
    <w:rPr>
      <w:rFonts w:asciiTheme="majorHAnsi" w:eastAsiaTheme="majorEastAsia" w:hAnsiTheme="majorHAnsi" w:cstheme="majorBidi"/>
      <w:caps/>
      <w:color w:val="943634" w:themeColor="accent2" w:themeShade="BF"/>
      <w:spacing w:val="10"/>
      <w:lang w:bidi="en-US"/>
    </w:rPr>
  </w:style>
  <w:style w:type="paragraph" w:styleId="Heading7">
    <w:name w:val="heading 7"/>
    <w:basedOn w:val="Normal"/>
    <w:next w:val="Normal"/>
    <w:link w:val="Heading7Char"/>
    <w:uiPriority w:val="9"/>
    <w:semiHidden/>
    <w:unhideWhenUsed/>
    <w:qFormat/>
    <w:rsid w:val="00973879"/>
    <w:pPr>
      <w:spacing w:after="120" w:line="252" w:lineRule="auto"/>
      <w:jc w:val="center"/>
      <w:outlineLvl w:val="6"/>
    </w:pPr>
    <w:rPr>
      <w:rFonts w:asciiTheme="majorHAnsi" w:eastAsiaTheme="majorEastAsia" w:hAnsiTheme="majorHAnsi" w:cstheme="majorBidi"/>
      <w:i/>
      <w:iCs/>
      <w:caps/>
      <w:color w:val="943634" w:themeColor="accent2" w:themeShade="BF"/>
      <w:spacing w:val="10"/>
      <w:lang w:bidi="en-US"/>
    </w:rPr>
  </w:style>
  <w:style w:type="paragraph" w:styleId="Heading8">
    <w:name w:val="heading 8"/>
    <w:basedOn w:val="Normal"/>
    <w:next w:val="Normal"/>
    <w:link w:val="Heading8Char"/>
    <w:uiPriority w:val="9"/>
    <w:semiHidden/>
    <w:unhideWhenUsed/>
    <w:qFormat/>
    <w:rsid w:val="00973879"/>
    <w:pPr>
      <w:spacing w:after="120" w:line="252" w:lineRule="auto"/>
      <w:jc w:val="center"/>
      <w:outlineLvl w:val="7"/>
    </w:pPr>
    <w:rPr>
      <w:rFonts w:asciiTheme="majorHAnsi" w:eastAsiaTheme="majorEastAsia" w:hAnsiTheme="majorHAnsi" w:cstheme="majorBidi"/>
      <w:caps/>
      <w:spacing w:val="10"/>
      <w:sz w:val="20"/>
      <w:szCs w:val="20"/>
      <w:lang w:bidi="en-US"/>
    </w:rPr>
  </w:style>
  <w:style w:type="paragraph" w:styleId="Heading9">
    <w:name w:val="heading 9"/>
    <w:basedOn w:val="Normal"/>
    <w:next w:val="Normal"/>
    <w:link w:val="Heading9Char"/>
    <w:uiPriority w:val="9"/>
    <w:semiHidden/>
    <w:unhideWhenUsed/>
    <w:qFormat/>
    <w:rsid w:val="00973879"/>
    <w:pPr>
      <w:spacing w:after="120" w:line="252" w:lineRule="auto"/>
      <w:jc w:val="center"/>
      <w:outlineLvl w:val="8"/>
    </w:pPr>
    <w:rPr>
      <w:rFonts w:asciiTheme="majorHAnsi" w:eastAsiaTheme="majorEastAsia" w:hAnsiTheme="majorHAnsi" w:cstheme="majorBidi"/>
      <w:i/>
      <w:iCs/>
      <w:caps/>
      <w:spacing w:val="1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C5CB2"/>
    <w:pPr>
      <w:ind w:left="720"/>
      <w:contextualSpacing/>
    </w:pPr>
  </w:style>
  <w:style w:type="table" w:styleId="TableGrid">
    <w:name w:val="Table Grid"/>
    <w:basedOn w:val="TableNormal"/>
    <w:uiPriority w:val="39"/>
    <w:rsid w:val="00C3756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C0E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E86"/>
    <w:rPr>
      <w:rFonts w:ascii="Tahoma" w:hAnsi="Tahoma" w:cs="Tahoma"/>
      <w:sz w:val="16"/>
      <w:szCs w:val="16"/>
    </w:rPr>
  </w:style>
  <w:style w:type="character" w:customStyle="1" w:styleId="Heading1Char">
    <w:name w:val="Heading 1 Char"/>
    <w:basedOn w:val="DefaultParagraphFont"/>
    <w:link w:val="Heading1"/>
    <w:uiPriority w:val="9"/>
    <w:rsid w:val="00D706D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3559C"/>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A703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3A7"/>
  </w:style>
  <w:style w:type="paragraph" w:styleId="Footer">
    <w:name w:val="footer"/>
    <w:basedOn w:val="Normal"/>
    <w:link w:val="FooterChar"/>
    <w:uiPriority w:val="99"/>
    <w:unhideWhenUsed/>
    <w:rsid w:val="00A703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3A7"/>
  </w:style>
  <w:style w:type="table" w:styleId="TableGridLight">
    <w:name w:val="Grid Table Light"/>
    <w:basedOn w:val="TableNormal"/>
    <w:uiPriority w:val="40"/>
    <w:rsid w:val="002F1D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89502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73879"/>
    <w:rPr>
      <w:rFonts w:asciiTheme="majorHAnsi" w:eastAsiaTheme="majorEastAsia" w:hAnsiTheme="majorHAnsi" w:cstheme="majorBidi"/>
      <w:caps/>
      <w:color w:val="622423" w:themeColor="accent2" w:themeShade="7F"/>
      <w:spacing w:val="10"/>
      <w:lang w:bidi="en-US"/>
    </w:rPr>
  </w:style>
  <w:style w:type="character" w:customStyle="1" w:styleId="Heading5Char">
    <w:name w:val="Heading 5 Char"/>
    <w:basedOn w:val="DefaultParagraphFont"/>
    <w:link w:val="Heading5"/>
    <w:uiPriority w:val="9"/>
    <w:rsid w:val="00973879"/>
    <w:rPr>
      <w:rFonts w:asciiTheme="majorHAnsi" w:eastAsiaTheme="majorEastAsia" w:hAnsiTheme="majorHAnsi" w:cstheme="majorBidi"/>
      <w:caps/>
      <w:color w:val="622423" w:themeColor="accent2" w:themeShade="7F"/>
      <w:spacing w:val="10"/>
      <w:lang w:bidi="en-US"/>
    </w:rPr>
  </w:style>
  <w:style w:type="character" w:customStyle="1" w:styleId="Heading6Char">
    <w:name w:val="Heading 6 Char"/>
    <w:basedOn w:val="DefaultParagraphFont"/>
    <w:link w:val="Heading6"/>
    <w:uiPriority w:val="9"/>
    <w:rsid w:val="00973879"/>
    <w:rPr>
      <w:rFonts w:asciiTheme="majorHAnsi" w:eastAsiaTheme="majorEastAsia" w:hAnsiTheme="majorHAnsi" w:cstheme="majorBidi"/>
      <w:caps/>
      <w:color w:val="943634" w:themeColor="accent2" w:themeShade="BF"/>
      <w:spacing w:val="10"/>
      <w:lang w:bidi="en-US"/>
    </w:rPr>
  </w:style>
  <w:style w:type="character" w:customStyle="1" w:styleId="Heading7Char">
    <w:name w:val="Heading 7 Char"/>
    <w:basedOn w:val="DefaultParagraphFont"/>
    <w:link w:val="Heading7"/>
    <w:uiPriority w:val="9"/>
    <w:semiHidden/>
    <w:rsid w:val="00973879"/>
    <w:rPr>
      <w:rFonts w:asciiTheme="majorHAnsi" w:eastAsiaTheme="majorEastAsia" w:hAnsiTheme="majorHAnsi" w:cstheme="majorBidi"/>
      <w:i/>
      <w:iCs/>
      <w:caps/>
      <w:color w:val="943634" w:themeColor="accent2" w:themeShade="BF"/>
      <w:spacing w:val="10"/>
      <w:lang w:bidi="en-US"/>
    </w:rPr>
  </w:style>
  <w:style w:type="character" w:customStyle="1" w:styleId="Heading8Char">
    <w:name w:val="Heading 8 Char"/>
    <w:basedOn w:val="DefaultParagraphFont"/>
    <w:link w:val="Heading8"/>
    <w:uiPriority w:val="9"/>
    <w:semiHidden/>
    <w:rsid w:val="00973879"/>
    <w:rPr>
      <w:rFonts w:asciiTheme="majorHAnsi" w:eastAsiaTheme="majorEastAsia" w:hAnsiTheme="majorHAnsi" w:cstheme="majorBidi"/>
      <w:caps/>
      <w:spacing w:val="10"/>
      <w:sz w:val="20"/>
      <w:szCs w:val="20"/>
      <w:lang w:bidi="en-US"/>
    </w:rPr>
  </w:style>
  <w:style w:type="character" w:customStyle="1" w:styleId="Heading9Char">
    <w:name w:val="Heading 9 Char"/>
    <w:basedOn w:val="DefaultParagraphFont"/>
    <w:link w:val="Heading9"/>
    <w:uiPriority w:val="9"/>
    <w:semiHidden/>
    <w:rsid w:val="00973879"/>
    <w:rPr>
      <w:rFonts w:asciiTheme="majorHAnsi" w:eastAsiaTheme="majorEastAsia" w:hAnsiTheme="majorHAnsi" w:cstheme="majorBidi"/>
      <w:i/>
      <w:iCs/>
      <w:caps/>
      <w:spacing w:val="10"/>
      <w:sz w:val="20"/>
      <w:szCs w:val="20"/>
      <w:lang w:bidi="en-US"/>
    </w:rPr>
  </w:style>
  <w:style w:type="table" w:styleId="LightList-Accent5">
    <w:name w:val="Light List Accent 5"/>
    <w:basedOn w:val="TableNormal"/>
    <w:uiPriority w:val="61"/>
    <w:rsid w:val="00973879"/>
    <w:pPr>
      <w:spacing w:after="0" w:line="240" w:lineRule="auto"/>
    </w:pPr>
    <w:rPr>
      <w:rFonts w:asciiTheme="majorHAnsi" w:eastAsiaTheme="majorEastAsia" w:hAnsiTheme="majorHAnsi" w:cstheme="majorBidi"/>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BodyText2">
    <w:name w:val="Body Text 2"/>
    <w:basedOn w:val="Normal"/>
    <w:link w:val="BodyText2Char"/>
    <w:rsid w:val="00973879"/>
    <w:pPr>
      <w:spacing w:after="120" w:line="480" w:lineRule="auto"/>
    </w:pPr>
    <w:rPr>
      <w:rFonts w:ascii="Times New Roman" w:eastAsia="Times New Roman" w:hAnsi="Times New Roman" w:cs="Times New Roman"/>
      <w:sz w:val="24"/>
      <w:szCs w:val="24"/>
      <w:lang w:val="en-GB" w:bidi="en-US"/>
    </w:rPr>
  </w:style>
  <w:style w:type="character" w:customStyle="1" w:styleId="BodyText2Char">
    <w:name w:val="Body Text 2 Char"/>
    <w:basedOn w:val="DefaultParagraphFont"/>
    <w:link w:val="BodyText2"/>
    <w:rsid w:val="00973879"/>
    <w:rPr>
      <w:rFonts w:ascii="Times New Roman" w:eastAsia="Times New Roman" w:hAnsi="Times New Roman" w:cs="Times New Roman"/>
      <w:sz w:val="24"/>
      <w:szCs w:val="24"/>
      <w:lang w:val="en-GB" w:bidi="en-US"/>
    </w:rPr>
  </w:style>
  <w:style w:type="paragraph" w:styleId="TOCHeading">
    <w:name w:val="TOC Heading"/>
    <w:basedOn w:val="Heading1"/>
    <w:next w:val="Normal"/>
    <w:uiPriority w:val="39"/>
    <w:unhideWhenUsed/>
    <w:qFormat/>
    <w:rsid w:val="00973879"/>
    <w:pPr>
      <w:keepNext w:val="0"/>
      <w:keepLines w:val="0"/>
      <w:pBdr>
        <w:bottom w:val="thinThickSmallGap" w:sz="12" w:space="1" w:color="943634" w:themeColor="accent2" w:themeShade="BF"/>
      </w:pBdr>
      <w:spacing w:before="400" w:after="200" w:line="252" w:lineRule="auto"/>
      <w:jc w:val="center"/>
      <w:outlineLvl w:val="9"/>
    </w:pPr>
    <w:rPr>
      <w:caps/>
      <w:color w:val="632423" w:themeColor="accent2" w:themeShade="80"/>
      <w:spacing w:val="20"/>
      <w:sz w:val="28"/>
      <w:szCs w:val="28"/>
      <w:lang w:bidi="en-US"/>
    </w:rPr>
  </w:style>
  <w:style w:type="paragraph" w:styleId="TOC1">
    <w:name w:val="toc 1"/>
    <w:basedOn w:val="Normal"/>
    <w:next w:val="Normal"/>
    <w:autoRedefine/>
    <w:uiPriority w:val="39"/>
    <w:unhideWhenUsed/>
    <w:rsid w:val="00973879"/>
    <w:pPr>
      <w:tabs>
        <w:tab w:val="right" w:leader="dot" w:pos="9017"/>
      </w:tabs>
      <w:spacing w:after="0" w:line="312" w:lineRule="auto"/>
      <w:ind w:left="360"/>
    </w:pPr>
    <w:rPr>
      <w:rFonts w:ascii="Gill Sans MT" w:eastAsiaTheme="majorEastAsia" w:hAnsi="Gill Sans MT" w:cstheme="majorBidi"/>
      <w:b/>
      <w:noProof/>
      <w:sz w:val="24"/>
      <w:szCs w:val="24"/>
      <w:lang w:bidi="en-US"/>
    </w:rPr>
  </w:style>
  <w:style w:type="character" w:styleId="Hyperlink">
    <w:name w:val="Hyperlink"/>
    <w:basedOn w:val="DefaultParagraphFont"/>
    <w:uiPriority w:val="99"/>
    <w:unhideWhenUsed/>
    <w:rsid w:val="00973879"/>
    <w:rPr>
      <w:color w:val="0000FF" w:themeColor="hyperlink"/>
      <w:u w:val="single"/>
    </w:rPr>
  </w:style>
  <w:style w:type="paragraph" w:styleId="BodyTextIndent3">
    <w:name w:val="Body Text Indent 3"/>
    <w:basedOn w:val="Normal"/>
    <w:link w:val="BodyTextIndent3Char"/>
    <w:uiPriority w:val="99"/>
    <w:unhideWhenUsed/>
    <w:rsid w:val="00973879"/>
    <w:pPr>
      <w:spacing w:after="120" w:line="252" w:lineRule="auto"/>
      <w:ind w:left="360"/>
    </w:pPr>
    <w:rPr>
      <w:rFonts w:asciiTheme="majorHAnsi" w:eastAsiaTheme="majorEastAsia" w:hAnsiTheme="majorHAnsi" w:cstheme="majorBidi"/>
      <w:sz w:val="16"/>
      <w:szCs w:val="16"/>
      <w:lang w:bidi="en-US"/>
    </w:rPr>
  </w:style>
  <w:style w:type="character" w:customStyle="1" w:styleId="BodyTextIndent3Char">
    <w:name w:val="Body Text Indent 3 Char"/>
    <w:basedOn w:val="DefaultParagraphFont"/>
    <w:link w:val="BodyTextIndent3"/>
    <w:uiPriority w:val="99"/>
    <w:rsid w:val="00973879"/>
    <w:rPr>
      <w:rFonts w:asciiTheme="majorHAnsi" w:eastAsiaTheme="majorEastAsia" w:hAnsiTheme="majorHAnsi" w:cstheme="majorBidi"/>
      <w:sz w:val="16"/>
      <w:szCs w:val="16"/>
      <w:lang w:bidi="en-US"/>
    </w:rPr>
  </w:style>
  <w:style w:type="paragraph" w:styleId="Subtitle">
    <w:name w:val="Subtitle"/>
    <w:basedOn w:val="Normal"/>
    <w:next w:val="Normal"/>
    <w:link w:val="SubtitleChar"/>
    <w:uiPriority w:val="11"/>
    <w:qFormat/>
    <w:rsid w:val="00973879"/>
    <w:pPr>
      <w:spacing w:after="560" w:line="240" w:lineRule="auto"/>
      <w:jc w:val="center"/>
    </w:pPr>
    <w:rPr>
      <w:rFonts w:asciiTheme="majorHAnsi" w:eastAsiaTheme="majorEastAsia" w:hAnsiTheme="majorHAnsi" w:cstheme="majorBidi"/>
      <w:caps/>
      <w:spacing w:val="20"/>
      <w:sz w:val="18"/>
      <w:szCs w:val="18"/>
      <w:lang w:bidi="en-US"/>
    </w:rPr>
  </w:style>
  <w:style w:type="character" w:customStyle="1" w:styleId="SubtitleChar">
    <w:name w:val="Subtitle Char"/>
    <w:basedOn w:val="DefaultParagraphFont"/>
    <w:link w:val="Subtitle"/>
    <w:uiPriority w:val="11"/>
    <w:rsid w:val="00973879"/>
    <w:rPr>
      <w:rFonts w:asciiTheme="majorHAnsi" w:eastAsiaTheme="majorEastAsia" w:hAnsiTheme="majorHAnsi" w:cstheme="majorBidi"/>
      <w:caps/>
      <w:spacing w:val="20"/>
      <w:sz w:val="18"/>
      <w:szCs w:val="18"/>
      <w:lang w:bidi="en-US"/>
    </w:rPr>
  </w:style>
  <w:style w:type="paragraph" w:styleId="BodyText">
    <w:name w:val="Body Text"/>
    <w:basedOn w:val="Normal"/>
    <w:link w:val="BodyTextChar"/>
    <w:uiPriority w:val="99"/>
    <w:unhideWhenUsed/>
    <w:rsid w:val="00973879"/>
    <w:pPr>
      <w:spacing w:after="120" w:line="252" w:lineRule="auto"/>
    </w:pPr>
    <w:rPr>
      <w:rFonts w:ascii="Calibri" w:eastAsia="Calibri" w:hAnsi="Calibri" w:cs="Mangal"/>
      <w:lang w:val="en-IN" w:bidi="en-US"/>
    </w:rPr>
  </w:style>
  <w:style w:type="character" w:customStyle="1" w:styleId="BodyTextChar">
    <w:name w:val="Body Text Char"/>
    <w:basedOn w:val="DefaultParagraphFont"/>
    <w:link w:val="BodyText"/>
    <w:uiPriority w:val="99"/>
    <w:rsid w:val="00973879"/>
    <w:rPr>
      <w:rFonts w:ascii="Calibri" w:eastAsia="Calibri" w:hAnsi="Calibri" w:cs="Mangal"/>
      <w:lang w:val="en-IN" w:bidi="en-US"/>
    </w:rPr>
  </w:style>
  <w:style w:type="paragraph" w:styleId="Title">
    <w:name w:val="Title"/>
    <w:basedOn w:val="Normal"/>
    <w:next w:val="Normal"/>
    <w:link w:val="TitleChar"/>
    <w:uiPriority w:val="10"/>
    <w:qFormat/>
    <w:rsid w:val="00973879"/>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ajorEastAsia" w:hAnsiTheme="majorHAnsi" w:cstheme="majorBidi"/>
      <w:caps/>
      <w:color w:val="632423" w:themeColor="accent2" w:themeShade="80"/>
      <w:spacing w:val="50"/>
      <w:sz w:val="44"/>
      <w:szCs w:val="44"/>
      <w:lang w:bidi="en-US"/>
    </w:rPr>
  </w:style>
  <w:style w:type="character" w:customStyle="1" w:styleId="TitleChar">
    <w:name w:val="Title Char"/>
    <w:basedOn w:val="DefaultParagraphFont"/>
    <w:link w:val="Title"/>
    <w:uiPriority w:val="10"/>
    <w:rsid w:val="00973879"/>
    <w:rPr>
      <w:rFonts w:asciiTheme="majorHAnsi" w:eastAsiaTheme="majorEastAsia" w:hAnsiTheme="majorHAnsi" w:cstheme="majorBidi"/>
      <w:caps/>
      <w:color w:val="632423" w:themeColor="accent2" w:themeShade="80"/>
      <w:spacing w:val="50"/>
      <w:sz w:val="44"/>
      <w:szCs w:val="44"/>
      <w:lang w:bidi="en-US"/>
    </w:rPr>
  </w:style>
  <w:style w:type="character" w:styleId="Emphasis">
    <w:name w:val="Emphasis"/>
    <w:uiPriority w:val="20"/>
    <w:qFormat/>
    <w:rsid w:val="00973879"/>
    <w:rPr>
      <w:caps/>
      <w:spacing w:val="5"/>
      <w:sz w:val="20"/>
      <w:szCs w:val="20"/>
    </w:rPr>
  </w:style>
  <w:style w:type="paragraph" w:styleId="Caption">
    <w:name w:val="caption"/>
    <w:basedOn w:val="Normal"/>
    <w:next w:val="Normal"/>
    <w:uiPriority w:val="35"/>
    <w:semiHidden/>
    <w:unhideWhenUsed/>
    <w:qFormat/>
    <w:rsid w:val="00973879"/>
    <w:pPr>
      <w:spacing w:line="252" w:lineRule="auto"/>
    </w:pPr>
    <w:rPr>
      <w:rFonts w:asciiTheme="majorHAnsi" w:eastAsiaTheme="majorEastAsia" w:hAnsiTheme="majorHAnsi" w:cstheme="majorBidi"/>
      <w:caps/>
      <w:spacing w:val="10"/>
      <w:sz w:val="18"/>
      <w:szCs w:val="18"/>
      <w:lang w:bidi="en-US"/>
    </w:rPr>
  </w:style>
  <w:style w:type="character" w:styleId="Strong">
    <w:name w:val="Strong"/>
    <w:uiPriority w:val="22"/>
    <w:qFormat/>
    <w:rsid w:val="00973879"/>
    <w:rPr>
      <w:b/>
      <w:bCs/>
      <w:color w:val="943634" w:themeColor="accent2" w:themeShade="BF"/>
      <w:spacing w:val="5"/>
    </w:rPr>
  </w:style>
  <w:style w:type="paragraph" w:styleId="NoSpacing">
    <w:name w:val="No Spacing"/>
    <w:basedOn w:val="Normal"/>
    <w:link w:val="NoSpacingChar"/>
    <w:uiPriority w:val="1"/>
    <w:qFormat/>
    <w:rsid w:val="00973879"/>
    <w:pPr>
      <w:spacing w:after="0" w:line="240" w:lineRule="auto"/>
    </w:pPr>
    <w:rPr>
      <w:rFonts w:asciiTheme="majorHAnsi" w:eastAsiaTheme="majorEastAsia" w:hAnsiTheme="majorHAnsi" w:cstheme="majorBidi"/>
      <w:lang w:bidi="en-US"/>
    </w:rPr>
  </w:style>
  <w:style w:type="paragraph" w:styleId="Quote">
    <w:name w:val="Quote"/>
    <w:basedOn w:val="Normal"/>
    <w:next w:val="Normal"/>
    <w:link w:val="QuoteChar"/>
    <w:uiPriority w:val="29"/>
    <w:qFormat/>
    <w:rsid w:val="00973879"/>
    <w:pPr>
      <w:spacing w:line="252" w:lineRule="auto"/>
    </w:pPr>
    <w:rPr>
      <w:rFonts w:asciiTheme="majorHAnsi" w:eastAsiaTheme="majorEastAsia" w:hAnsiTheme="majorHAnsi" w:cstheme="majorBidi"/>
      <w:i/>
      <w:iCs/>
      <w:lang w:bidi="en-US"/>
    </w:rPr>
  </w:style>
  <w:style w:type="character" w:customStyle="1" w:styleId="QuoteChar">
    <w:name w:val="Quote Char"/>
    <w:basedOn w:val="DefaultParagraphFont"/>
    <w:link w:val="Quote"/>
    <w:uiPriority w:val="29"/>
    <w:rsid w:val="00973879"/>
    <w:rPr>
      <w:rFonts w:asciiTheme="majorHAnsi" w:eastAsiaTheme="majorEastAsia" w:hAnsiTheme="majorHAnsi" w:cstheme="majorBidi"/>
      <w:i/>
      <w:iCs/>
      <w:lang w:bidi="en-US"/>
    </w:rPr>
  </w:style>
  <w:style w:type="paragraph" w:styleId="IntenseQuote">
    <w:name w:val="Intense Quote"/>
    <w:basedOn w:val="Normal"/>
    <w:next w:val="Normal"/>
    <w:link w:val="IntenseQuoteChar"/>
    <w:uiPriority w:val="30"/>
    <w:qFormat/>
    <w:rsid w:val="00973879"/>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ajorEastAsia" w:hAnsiTheme="majorHAnsi" w:cstheme="majorBidi"/>
      <w:caps/>
      <w:color w:val="622423" w:themeColor="accent2" w:themeShade="7F"/>
      <w:spacing w:val="5"/>
      <w:sz w:val="20"/>
      <w:szCs w:val="20"/>
      <w:lang w:bidi="en-US"/>
    </w:rPr>
  </w:style>
  <w:style w:type="character" w:customStyle="1" w:styleId="IntenseQuoteChar">
    <w:name w:val="Intense Quote Char"/>
    <w:basedOn w:val="DefaultParagraphFont"/>
    <w:link w:val="IntenseQuote"/>
    <w:uiPriority w:val="30"/>
    <w:rsid w:val="00973879"/>
    <w:rPr>
      <w:rFonts w:asciiTheme="majorHAnsi" w:eastAsiaTheme="majorEastAsia" w:hAnsiTheme="majorHAnsi" w:cstheme="majorBidi"/>
      <w:caps/>
      <w:color w:val="622423" w:themeColor="accent2" w:themeShade="7F"/>
      <w:spacing w:val="5"/>
      <w:sz w:val="20"/>
      <w:szCs w:val="20"/>
      <w:lang w:bidi="en-US"/>
    </w:rPr>
  </w:style>
  <w:style w:type="character" w:styleId="SubtleEmphasis">
    <w:name w:val="Subtle Emphasis"/>
    <w:uiPriority w:val="19"/>
    <w:qFormat/>
    <w:rsid w:val="00973879"/>
    <w:rPr>
      <w:i/>
      <w:iCs/>
    </w:rPr>
  </w:style>
  <w:style w:type="character" w:styleId="IntenseEmphasis">
    <w:name w:val="Intense Emphasis"/>
    <w:uiPriority w:val="21"/>
    <w:qFormat/>
    <w:rsid w:val="00973879"/>
    <w:rPr>
      <w:i/>
      <w:iCs/>
      <w:caps/>
      <w:spacing w:val="10"/>
      <w:sz w:val="20"/>
      <w:szCs w:val="20"/>
    </w:rPr>
  </w:style>
  <w:style w:type="character" w:styleId="SubtleReference">
    <w:name w:val="Subtle Reference"/>
    <w:basedOn w:val="DefaultParagraphFont"/>
    <w:uiPriority w:val="31"/>
    <w:qFormat/>
    <w:rsid w:val="00973879"/>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973879"/>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973879"/>
    <w:rPr>
      <w:caps/>
      <w:color w:val="622423" w:themeColor="accent2" w:themeShade="7F"/>
      <w:spacing w:val="5"/>
      <w:u w:color="622423" w:themeColor="accent2" w:themeShade="7F"/>
    </w:rPr>
  </w:style>
  <w:style w:type="character" w:customStyle="1" w:styleId="NoSpacingChar">
    <w:name w:val="No Spacing Char"/>
    <w:basedOn w:val="DefaultParagraphFont"/>
    <w:link w:val="NoSpacing"/>
    <w:uiPriority w:val="1"/>
    <w:rsid w:val="00973879"/>
    <w:rPr>
      <w:rFonts w:asciiTheme="majorHAnsi" w:eastAsiaTheme="majorEastAsia" w:hAnsiTheme="majorHAnsi" w:cstheme="majorBidi"/>
      <w:lang w:bidi="en-US"/>
    </w:rPr>
  </w:style>
  <w:style w:type="character" w:customStyle="1" w:styleId="ListParagraphChar">
    <w:name w:val="List Paragraph Char"/>
    <w:basedOn w:val="DefaultParagraphFont"/>
    <w:link w:val="ListParagraph"/>
    <w:uiPriority w:val="34"/>
    <w:rsid w:val="00666C87"/>
  </w:style>
  <w:style w:type="table" w:customStyle="1" w:styleId="TableGrid2">
    <w:name w:val="Table Grid2"/>
    <w:basedOn w:val="TableNormal"/>
    <w:next w:val="TableGrid"/>
    <w:uiPriority w:val="39"/>
    <w:rsid w:val="00A83555"/>
    <w:pPr>
      <w:spacing w:after="0" w:line="240" w:lineRule="auto"/>
    </w:pPr>
    <w:rPr>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ED1E2E"/>
    <w:pPr>
      <w:spacing w:after="100"/>
      <w:ind w:left="220"/>
    </w:pPr>
  </w:style>
  <w:style w:type="paragraph" w:styleId="TOC3">
    <w:name w:val="toc 3"/>
    <w:basedOn w:val="Normal"/>
    <w:next w:val="Normal"/>
    <w:autoRedefine/>
    <w:uiPriority w:val="39"/>
    <w:unhideWhenUsed/>
    <w:rsid w:val="00ED1E2E"/>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6570">
      <w:bodyDiv w:val="1"/>
      <w:marLeft w:val="0"/>
      <w:marRight w:val="0"/>
      <w:marTop w:val="0"/>
      <w:marBottom w:val="0"/>
      <w:divBdr>
        <w:top w:val="none" w:sz="0" w:space="0" w:color="auto"/>
        <w:left w:val="none" w:sz="0" w:space="0" w:color="auto"/>
        <w:bottom w:val="none" w:sz="0" w:space="0" w:color="auto"/>
        <w:right w:val="none" w:sz="0" w:space="0" w:color="auto"/>
      </w:divBdr>
    </w:div>
    <w:div w:id="1524856925">
      <w:bodyDiv w:val="1"/>
      <w:marLeft w:val="0"/>
      <w:marRight w:val="0"/>
      <w:marTop w:val="0"/>
      <w:marBottom w:val="0"/>
      <w:divBdr>
        <w:top w:val="none" w:sz="0" w:space="0" w:color="auto"/>
        <w:left w:val="none" w:sz="0" w:space="0" w:color="auto"/>
        <w:bottom w:val="none" w:sz="0" w:space="0" w:color="auto"/>
        <w:right w:val="none" w:sz="0" w:space="0" w:color="auto"/>
      </w:divBdr>
    </w:div>
    <w:div w:id="16870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FAE92-33F2-4B59-8363-61495FA5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11420</Words>
  <Characters>65100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yadav</dc:creator>
  <cp:lastModifiedBy>Kulasekhar TO(AH)</cp:lastModifiedBy>
  <cp:revision>4</cp:revision>
  <dcterms:created xsi:type="dcterms:W3CDTF">2018-11-30T06:54:00Z</dcterms:created>
  <dcterms:modified xsi:type="dcterms:W3CDTF">2019-02-26T12:53:00Z</dcterms:modified>
</cp:coreProperties>
</file>